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AC225E" w14:textId="3EF3BC85" w:rsidR="006203CB" w:rsidRDefault="006203CB" w:rsidP="006203CB">
      <w:pPr>
        <w:spacing w:after="160" w:line="278" w:lineRule="auto"/>
        <w:ind w:left="0" w:right="0" w:firstLine="0"/>
        <w:jc w:val="center"/>
        <w:rPr>
          <w:b/>
          <w:bCs/>
          <w:sz w:val="48"/>
          <w:szCs w:val="56"/>
        </w:rPr>
      </w:pPr>
      <w:r w:rsidRPr="00FD2B92">
        <w:rPr>
          <w:rFonts w:asciiTheme="minorHAnsi" w:hAnsiTheme="minorHAnsi" w:cstheme="minorHAnsi"/>
          <w:b/>
          <w:noProof/>
          <w:sz w:val="32"/>
          <w:szCs w:val="32"/>
          <w:u w:val="single"/>
        </w:rPr>
        <w:drawing>
          <wp:anchor distT="0" distB="0" distL="114300" distR="114300" simplePos="0" relativeHeight="251661312" behindDoc="1" locked="0" layoutInCell="1" allowOverlap="1" wp14:anchorId="5C676FDC" wp14:editId="5064636E">
            <wp:simplePos x="0" y="0"/>
            <wp:positionH relativeFrom="margin">
              <wp:posOffset>7863840</wp:posOffset>
            </wp:positionH>
            <wp:positionV relativeFrom="paragraph">
              <wp:posOffset>113665</wp:posOffset>
            </wp:positionV>
            <wp:extent cx="1710690" cy="586740"/>
            <wp:effectExtent l="0" t="0" r="3810" b="3810"/>
            <wp:wrapTight wrapText="bothSides">
              <wp:wrapPolygon edited="0">
                <wp:start x="0" y="0"/>
                <wp:lineTo x="0" y="21039"/>
                <wp:lineTo x="21408" y="21039"/>
                <wp:lineTo x="21408" y="0"/>
                <wp:lineTo x="0" y="0"/>
              </wp:wrapPolygon>
            </wp:wrapTight>
            <wp:docPr id="1416327885" name="Picture 1" descr="A logo for a sch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6327885" name="Picture 1" descr="A logo for a school&#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1710690" cy="58674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0" locked="0" layoutInCell="1" allowOverlap="1" wp14:anchorId="1C1D9F00" wp14:editId="290045C8">
            <wp:simplePos x="0" y="0"/>
            <wp:positionH relativeFrom="margin">
              <wp:posOffset>3886200</wp:posOffset>
            </wp:positionH>
            <wp:positionV relativeFrom="paragraph">
              <wp:posOffset>126365</wp:posOffset>
            </wp:positionV>
            <wp:extent cx="1440841" cy="1310005"/>
            <wp:effectExtent l="0" t="0" r="6985" b="4445"/>
            <wp:wrapNone/>
            <wp:docPr id="299140671" name="Picture 1" descr="A logo with a tree in the midd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9140671" name="Picture 1" descr="A logo with a tree in the middle&#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1440841" cy="1310005"/>
                    </a:xfrm>
                    <a:prstGeom prst="rect">
                      <a:avLst/>
                    </a:prstGeom>
                  </pic:spPr>
                </pic:pic>
              </a:graphicData>
            </a:graphic>
            <wp14:sizeRelH relativeFrom="margin">
              <wp14:pctWidth>0</wp14:pctWidth>
            </wp14:sizeRelH>
          </wp:anchor>
        </w:drawing>
      </w:r>
      <w:r>
        <w:rPr>
          <w:b/>
          <w:bCs/>
          <w:sz w:val="48"/>
          <w:szCs w:val="56"/>
        </w:rPr>
        <w:t xml:space="preserve">                                </w:t>
      </w:r>
    </w:p>
    <w:p w14:paraId="1C0AF8EA" w14:textId="6327310D" w:rsidR="006203CB" w:rsidRDefault="006203CB" w:rsidP="006203CB">
      <w:pPr>
        <w:spacing w:after="160" w:line="278" w:lineRule="auto"/>
        <w:ind w:left="0" w:right="0" w:firstLine="0"/>
        <w:jc w:val="center"/>
        <w:rPr>
          <w:b/>
          <w:bCs/>
          <w:sz w:val="48"/>
          <w:szCs w:val="56"/>
        </w:rPr>
      </w:pPr>
    </w:p>
    <w:p w14:paraId="3A545B0E" w14:textId="58876700" w:rsidR="006203CB" w:rsidRDefault="006203CB" w:rsidP="006203CB">
      <w:pPr>
        <w:spacing w:after="160" w:line="278" w:lineRule="auto"/>
        <w:ind w:left="0" w:right="0" w:firstLine="0"/>
        <w:jc w:val="center"/>
        <w:rPr>
          <w:b/>
          <w:bCs/>
          <w:sz w:val="48"/>
          <w:szCs w:val="56"/>
        </w:rPr>
      </w:pPr>
      <w:r>
        <w:rPr>
          <w:b/>
          <w:bCs/>
          <w:sz w:val="48"/>
          <w:szCs w:val="56"/>
        </w:rPr>
        <w:t xml:space="preserve">                             </w:t>
      </w:r>
    </w:p>
    <w:p w14:paraId="222B7785" w14:textId="6BFBEA31" w:rsidR="006203CB" w:rsidRPr="006203CB" w:rsidRDefault="006203CB" w:rsidP="006203CB">
      <w:pPr>
        <w:spacing w:after="160" w:line="278" w:lineRule="auto"/>
        <w:ind w:left="0" w:right="0" w:firstLine="0"/>
        <w:jc w:val="center"/>
        <w:rPr>
          <w:b/>
          <w:bCs/>
          <w:sz w:val="48"/>
          <w:szCs w:val="56"/>
        </w:rPr>
      </w:pPr>
      <w:r w:rsidRPr="006203CB">
        <w:rPr>
          <w:b/>
          <w:bCs/>
          <w:sz w:val="48"/>
          <w:szCs w:val="56"/>
        </w:rPr>
        <w:t>FORD PRIMARY SCHOOL</w:t>
      </w:r>
    </w:p>
    <w:p w14:paraId="068D33E1" w14:textId="77777777" w:rsidR="006203CB" w:rsidRPr="006203CB" w:rsidRDefault="006203CB" w:rsidP="006203CB">
      <w:pPr>
        <w:spacing w:after="160" w:line="278" w:lineRule="auto"/>
        <w:ind w:left="0" w:right="0" w:firstLine="0"/>
        <w:jc w:val="center"/>
        <w:rPr>
          <w:b/>
          <w:bCs/>
          <w:sz w:val="48"/>
          <w:szCs w:val="56"/>
        </w:rPr>
      </w:pPr>
    </w:p>
    <w:p w14:paraId="524ED782" w14:textId="77777777" w:rsidR="006203CB" w:rsidRPr="006203CB" w:rsidRDefault="006203CB" w:rsidP="006203CB">
      <w:pPr>
        <w:spacing w:after="160" w:line="278" w:lineRule="auto"/>
        <w:ind w:left="0" w:right="0" w:firstLine="0"/>
        <w:jc w:val="center"/>
        <w:rPr>
          <w:b/>
          <w:bCs/>
          <w:sz w:val="48"/>
          <w:szCs w:val="56"/>
        </w:rPr>
      </w:pPr>
    </w:p>
    <w:p w14:paraId="6FA118EC" w14:textId="60B96816" w:rsidR="00DD417B" w:rsidRPr="006203CB" w:rsidRDefault="006203CB" w:rsidP="006203CB">
      <w:pPr>
        <w:spacing w:after="160" w:line="278" w:lineRule="auto"/>
        <w:ind w:left="0" w:right="0" w:firstLine="0"/>
        <w:jc w:val="center"/>
        <w:rPr>
          <w:b/>
          <w:bCs/>
          <w:sz w:val="72"/>
          <w:szCs w:val="56"/>
        </w:rPr>
      </w:pPr>
      <w:r>
        <w:rPr>
          <w:b/>
          <w:bCs/>
          <w:sz w:val="48"/>
          <w:szCs w:val="56"/>
        </w:rPr>
        <w:t>Accessibility</w:t>
      </w:r>
      <w:r w:rsidRPr="006203CB">
        <w:rPr>
          <w:b/>
          <w:bCs/>
          <w:sz w:val="48"/>
          <w:szCs w:val="56"/>
        </w:rPr>
        <w:t xml:space="preserve"> Policy</w:t>
      </w:r>
    </w:p>
    <w:p w14:paraId="25E128A5" w14:textId="77777777" w:rsidR="00DD417B" w:rsidRDefault="00DD417B">
      <w:pPr>
        <w:pStyle w:val="Heading1"/>
        <w:numPr>
          <w:ilvl w:val="0"/>
          <w:numId w:val="0"/>
        </w:numPr>
        <w:tabs>
          <w:tab w:val="center" w:pos="14062"/>
        </w:tabs>
        <w:ind w:left="-15"/>
      </w:pPr>
    </w:p>
    <w:p w14:paraId="56C0B534" w14:textId="77777777" w:rsidR="00DD417B" w:rsidRDefault="00DD417B">
      <w:pPr>
        <w:spacing w:after="160" w:line="278" w:lineRule="auto"/>
        <w:ind w:left="0" w:right="0" w:firstLine="0"/>
      </w:pPr>
      <w:r>
        <w:br w:type="page"/>
      </w:r>
    </w:p>
    <w:p w14:paraId="5ACC8B6B" w14:textId="77777777" w:rsidR="006203CB" w:rsidRPr="00B769B8" w:rsidRDefault="006203CB">
      <w:pPr>
        <w:spacing w:after="160" w:line="278" w:lineRule="auto"/>
        <w:ind w:left="0" w:right="0" w:firstLine="0"/>
        <w:rPr>
          <w:sz w:val="19"/>
          <w:szCs w:val="19"/>
        </w:rPr>
      </w:pPr>
    </w:p>
    <w:p w14:paraId="4447284D" w14:textId="77777777" w:rsidR="006203CB" w:rsidRPr="00B769B8" w:rsidRDefault="006203CB">
      <w:pPr>
        <w:spacing w:after="160" w:line="278" w:lineRule="auto"/>
        <w:ind w:left="0" w:right="0" w:firstLine="0"/>
        <w:rPr>
          <w:sz w:val="19"/>
          <w:szCs w:val="19"/>
        </w:rPr>
      </w:pPr>
    </w:p>
    <w:p w14:paraId="64B33B99" w14:textId="77777777" w:rsidR="006203CB" w:rsidRPr="00B769B8" w:rsidRDefault="006203CB" w:rsidP="006203CB">
      <w:pPr>
        <w:spacing w:after="160" w:line="278" w:lineRule="auto"/>
        <w:ind w:left="0" w:right="0" w:firstLine="0"/>
        <w:rPr>
          <w:sz w:val="19"/>
          <w:szCs w:val="19"/>
        </w:rPr>
      </w:pPr>
      <w:r w:rsidRPr="00B769B8">
        <w:rPr>
          <w:sz w:val="19"/>
          <w:szCs w:val="19"/>
        </w:rPr>
        <w:t xml:space="preserve">This Accessibility Plan is drawn up in compliance with current legislation and requirements as specified in relation to Disability, of the Equality Act 2010. The </w:t>
      </w:r>
    </w:p>
    <w:p w14:paraId="4B02597D" w14:textId="77777777" w:rsidR="006203CB" w:rsidRPr="00B769B8" w:rsidRDefault="006203CB" w:rsidP="006203CB">
      <w:pPr>
        <w:spacing w:after="160" w:line="278" w:lineRule="auto"/>
        <w:ind w:left="0" w:right="0" w:firstLine="0"/>
        <w:rPr>
          <w:sz w:val="19"/>
          <w:szCs w:val="19"/>
        </w:rPr>
      </w:pPr>
      <w:r w:rsidRPr="00B769B8">
        <w:rPr>
          <w:sz w:val="19"/>
          <w:szCs w:val="19"/>
        </w:rPr>
        <w:t xml:space="preserve">Trust Board are accountable for ensuring the implementation, review and reporting of progress of the Accessibility Plan over a prescribed period. </w:t>
      </w:r>
    </w:p>
    <w:p w14:paraId="342FE262" w14:textId="77777777" w:rsidR="006203CB" w:rsidRPr="00B769B8" w:rsidRDefault="006203CB" w:rsidP="006203CB">
      <w:pPr>
        <w:spacing w:after="160" w:line="278" w:lineRule="auto"/>
        <w:ind w:left="0" w:right="0" w:firstLine="0"/>
        <w:rPr>
          <w:sz w:val="19"/>
          <w:szCs w:val="19"/>
        </w:rPr>
      </w:pPr>
      <w:r w:rsidRPr="00B769B8">
        <w:rPr>
          <w:sz w:val="19"/>
          <w:szCs w:val="19"/>
        </w:rPr>
        <w:t xml:space="preserve">The Equality Act 2010 replaced all existing equality legislation, including the Disability Discrimination Act. The effect of the law is the same as in the past, </w:t>
      </w:r>
    </w:p>
    <w:p w14:paraId="2C0C9881" w14:textId="77777777" w:rsidR="006203CB" w:rsidRPr="00B769B8" w:rsidRDefault="006203CB" w:rsidP="006203CB">
      <w:pPr>
        <w:spacing w:after="160" w:line="278" w:lineRule="auto"/>
        <w:ind w:left="0" w:right="0" w:firstLine="0"/>
        <w:rPr>
          <w:sz w:val="19"/>
          <w:szCs w:val="19"/>
        </w:rPr>
      </w:pPr>
      <w:r w:rsidRPr="00B769B8">
        <w:rPr>
          <w:sz w:val="19"/>
          <w:szCs w:val="19"/>
        </w:rPr>
        <w:t xml:space="preserve">meaning that “schools cannot unlawfully discriminate against pupils because of sex, race, disability, religion or belief and sexual orientation”. </w:t>
      </w:r>
    </w:p>
    <w:p w14:paraId="7A434A9A" w14:textId="77777777" w:rsidR="006203CB" w:rsidRPr="00B769B8" w:rsidRDefault="006203CB" w:rsidP="006203CB">
      <w:pPr>
        <w:spacing w:after="160" w:line="278" w:lineRule="auto"/>
        <w:ind w:left="0" w:right="0" w:firstLine="0"/>
        <w:rPr>
          <w:sz w:val="19"/>
          <w:szCs w:val="19"/>
        </w:rPr>
      </w:pPr>
      <w:r w:rsidRPr="00B769B8">
        <w:rPr>
          <w:sz w:val="19"/>
          <w:szCs w:val="19"/>
        </w:rPr>
        <w:t xml:space="preserve">According to the Equality Act 2010 a person has a disability if: </w:t>
      </w:r>
    </w:p>
    <w:p w14:paraId="0291E990" w14:textId="77777777" w:rsidR="006203CB" w:rsidRPr="00B769B8" w:rsidRDefault="006203CB" w:rsidP="006203CB">
      <w:pPr>
        <w:spacing w:after="160" w:line="278" w:lineRule="auto"/>
        <w:ind w:left="0" w:right="0" w:firstLine="0"/>
        <w:rPr>
          <w:sz w:val="19"/>
          <w:szCs w:val="19"/>
        </w:rPr>
      </w:pPr>
      <w:r w:rsidRPr="00B769B8">
        <w:rPr>
          <w:sz w:val="19"/>
          <w:szCs w:val="19"/>
        </w:rPr>
        <w:t xml:space="preserve">(a) He or she has a physical or mental impairment, and </w:t>
      </w:r>
    </w:p>
    <w:p w14:paraId="32B9F748" w14:textId="77777777" w:rsidR="006203CB" w:rsidRPr="00B769B8" w:rsidRDefault="006203CB" w:rsidP="006203CB">
      <w:pPr>
        <w:spacing w:after="160" w:line="278" w:lineRule="auto"/>
        <w:ind w:left="0" w:right="0" w:firstLine="0"/>
        <w:rPr>
          <w:sz w:val="19"/>
          <w:szCs w:val="19"/>
        </w:rPr>
      </w:pPr>
      <w:r w:rsidRPr="00B769B8">
        <w:rPr>
          <w:sz w:val="19"/>
          <w:szCs w:val="19"/>
        </w:rPr>
        <w:t xml:space="preserve">(b) The impairment has a substantial and long-term adverse effect on his or her ability to carry out normal day-to-day activities. </w:t>
      </w:r>
    </w:p>
    <w:p w14:paraId="235040F4" w14:textId="7C6F4336" w:rsidR="006203CB" w:rsidRPr="00B769B8" w:rsidRDefault="006203CB" w:rsidP="006203CB">
      <w:pPr>
        <w:spacing w:after="160" w:line="278" w:lineRule="auto"/>
        <w:ind w:left="0" w:right="0" w:firstLine="0"/>
        <w:rPr>
          <w:sz w:val="19"/>
          <w:szCs w:val="19"/>
        </w:rPr>
      </w:pPr>
      <w:r w:rsidRPr="00B769B8">
        <w:rPr>
          <w:sz w:val="19"/>
          <w:szCs w:val="19"/>
        </w:rPr>
        <w:t xml:space="preserve">At </w:t>
      </w:r>
      <w:r w:rsidRPr="00B769B8">
        <w:rPr>
          <w:sz w:val="19"/>
          <w:szCs w:val="19"/>
        </w:rPr>
        <w:t>Ford</w:t>
      </w:r>
      <w:r w:rsidRPr="00B769B8">
        <w:rPr>
          <w:sz w:val="19"/>
          <w:szCs w:val="19"/>
        </w:rPr>
        <w:t xml:space="preserve"> Primary School we ensure we follow the Equality Act 2010 and ensure protection against discrimination, harassment and victimization (direct </w:t>
      </w:r>
    </w:p>
    <w:p w14:paraId="58D8992C" w14:textId="77777777" w:rsidR="006203CB" w:rsidRPr="00B769B8" w:rsidRDefault="006203CB" w:rsidP="006203CB">
      <w:pPr>
        <w:spacing w:after="160" w:line="278" w:lineRule="auto"/>
        <w:ind w:left="0" w:right="0" w:firstLine="0"/>
        <w:rPr>
          <w:sz w:val="19"/>
          <w:szCs w:val="19"/>
        </w:rPr>
      </w:pPr>
      <w:r w:rsidRPr="00B769B8">
        <w:rPr>
          <w:sz w:val="19"/>
          <w:szCs w:val="19"/>
        </w:rPr>
        <w:t xml:space="preserve">or indirect) for everyone under the nine characteristics: age, disability, gender reassignment, race, religion or belief, sex, sexual orientation, marriage and </w:t>
      </w:r>
    </w:p>
    <w:p w14:paraId="0879003C" w14:textId="77777777" w:rsidR="006203CB" w:rsidRPr="00B769B8" w:rsidRDefault="006203CB" w:rsidP="006203CB">
      <w:pPr>
        <w:spacing w:after="160" w:line="278" w:lineRule="auto"/>
        <w:ind w:left="0" w:right="0" w:firstLine="0"/>
        <w:rPr>
          <w:sz w:val="19"/>
          <w:szCs w:val="19"/>
        </w:rPr>
      </w:pPr>
      <w:r w:rsidRPr="00B769B8">
        <w:rPr>
          <w:sz w:val="19"/>
          <w:szCs w:val="19"/>
        </w:rPr>
        <w:t xml:space="preserve">civil partnership, and pregnancy and maternity. This includes Gender Reassignment (also known as Transgender). </w:t>
      </w:r>
    </w:p>
    <w:p w14:paraId="251D492A" w14:textId="77777777" w:rsidR="006203CB" w:rsidRPr="00B769B8" w:rsidRDefault="006203CB" w:rsidP="006203CB">
      <w:pPr>
        <w:spacing w:after="160" w:line="278" w:lineRule="auto"/>
        <w:ind w:left="0" w:right="0" w:firstLine="0"/>
        <w:rPr>
          <w:sz w:val="19"/>
          <w:szCs w:val="19"/>
        </w:rPr>
      </w:pPr>
      <w:r w:rsidRPr="00B769B8">
        <w:rPr>
          <w:sz w:val="19"/>
          <w:szCs w:val="19"/>
        </w:rPr>
        <w:t xml:space="preserve">Definition of special educational needs </w:t>
      </w:r>
    </w:p>
    <w:p w14:paraId="6F8CA3E0" w14:textId="77777777" w:rsidR="006203CB" w:rsidRPr="00B769B8" w:rsidRDefault="006203CB" w:rsidP="006203CB">
      <w:pPr>
        <w:spacing w:after="160" w:line="278" w:lineRule="auto"/>
        <w:ind w:left="0" w:right="0" w:firstLine="0"/>
        <w:rPr>
          <w:sz w:val="19"/>
          <w:szCs w:val="19"/>
        </w:rPr>
      </w:pPr>
      <w:r w:rsidRPr="00B769B8">
        <w:rPr>
          <w:sz w:val="19"/>
          <w:szCs w:val="19"/>
        </w:rPr>
        <w:t xml:space="preserve">In this policy, ‘special educational needs’ refers to a learning difficulty that requires special educational provision. </w:t>
      </w:r>
    </w:p>
    <w:p w14:paraId="0177BD7E" w14:textId="77777777" w:rsidR="006203CB" w:rsidRPr="00B769B8" w:rsidRDefault="006203CB" w:rsidP="006203CB">
      <w:pPr>
        <w:spacing w:after="160" w:line="278" w:lineRule="auto"/>
        <w:ind w:left="0" w:right="0" w:firstLine="0"/>
        <w:rPr>
          <w:sz w:val="19"/>
          <w:szCs w:val="19"/>
        </w:rPr>
      </w:pPr>
      <w:r w:rsidRPr="00B769B8">
        <w:rPr>
          <w:sz w:val="19"/>
          <w:szCs w:val="19"/>
        </w:rPr>
        <w:t xml:space="preserve">The SEND Code of Practice 0 to 25 Years (DfE, 2014) says children have a learning difficulty or disability if they: </w:t>
      </w:r>
    </w:p>
    <w:p w14:paraId="69AD3AA7" w14:textId="77777777" w:rsidR="006203CB" w:rsidRPr="00B769B8" w:rsidRDefault="006203CB" w:rsidP="006203CB">
      <w:pPr>
        <w:spacing w:after="160" w:line="278" w:lineRule="auto"/>
        <w:ind w:left="0" w:right="0" w:firstLine="0"/>
        <w:rPr>
          <w:sz w:val="19"/>
          <w:szCs w:val="19"/>
        </w:rPr>
      </w:pPr>
      <w:r w:rsidRPr="00B769B8">
        <w:rPr>
          <w:sz w:val="19"/>
          <w:szCs w:val="19"/>
        </w:rPr>
        <w:t xml:space="preserve">• have significantly greater difficulty in learning than the majority of children of the same age; or </w:t>
      </w:r>
    </w:p>
    <w:p w14:paraId="35AFF522" w14:textId="77777777" w:rsidR="006203CB" w:rsidRPr="00B769B8" w:rsidRDefault="006203CB" w:rsidP="006203CB">
      <w:pPr>
        <w:spacing w:after="160" w:line="278" w:lineRule="auto"/>
        <w:ind w:left="0" w:right="0" w:firstLine="0"/>
        <w:rPr>
          <w:sz w:val="19"/>
          <w:szCs w:val="19"/>
        </w:rPr>
      </w:pPr>
      <w:r w:rsidRPr="00B769B8">
        <w:rPr>
          <w:sz w:val="19"/>
          <w:szCs w:val="19"/>
        </w:rPr>
        <w:t xml:space="preserve">• have a disability which prevents or hinders them from making use of facilities of a kind generally provided for children of the same age in mainstream </w:t>
      </w:r>
    </w:p>
    <w:p w14:paraId="715A3554" w14:textId="45C704F6" w:rsidR="006203CB" w:rsidRPr="00B769B8" w:rsidRDefault="006203CB" w:rsidP="006203CB">
      <w:pPr>
        <w:spacing w:after="160" w:line="278" w:lineRule="auto"/>
        <w:ind w:left="0" w:right="0" w:firstLine="0"/>
        <w:rPr>
          <w:sz w:val="19"/>
          <w:szCs w:val="19"/>
        </w:rPr>
      </w:pPr>
      <w:r w:rsidRPr="00B769B8">
        <w:rPr>
          <w:sz w:val="19"/>
          <w:szCs w:val="19"/>
        </w:rPr>
        <w:t xml:space="preserve">schools or post-16 institutions; and </w:t>
      </w:r>
      <w:r w:rsidR="00B769B8">
        <w:rPr>
          <w:sz w:val="19"/>
          <w:szCs w:val="19"/>
        </w:rPr>
        <w:t xml:space="preserve"> </w:t>
      </w:r>
      <w:r w:rsidRPr="00B769B8">
        <w:rPr>
          <w:sz w:val="19"/>
          <w:szCs w:val="19"/>
        </w:rPr>
        <w:t xml:space="preserve">are under compulsory school age and are likely to fall within either of the definitions above when they reach compulsory school age or would do so if </w:t>
      </w:r>
    </w:p>
    <w:p w14:paraId="2CBCC882" w14:textId="77777777" w:rsidR="006203CB" w:rsidRPr="00B769B8" w:rsidRDefault="006203CB" w:rsidP="006203CB">
      <w:pPr>
        <w:spacing w:after="160" w:line="278" w:lineRule="auto"/>
        <w:ind w:left="0" w:right="0" w:firstLine="0"/>
        <w:rPr>
          <w:sz w:val="19"/>
          <w:szCs w:val="19"/>
        </w:rPr>
      </w:pPr>
      <w:r w:rsidRPr="00B769B8">
        <w:rPr>
          <w:sz w:val="19"/>
          <w:szCs w:val="19"/>
        </w:rPr>
        <w:t xml:space="preserve">special educational provision was not made for them. </w:t>
      </w:r>
    </w:p>
    <w:p w14:paraId="6164F9C4" w14:textId="77777777" w:rsidR="006203CB" w:rsidRPr="00B769B8" w:rsidRDefault="006203CB" w:rsidP="006203CB">
      <w:pPr>
        <w:spacing w:after="160" w:line="278" w:lineRule="auto"/>
        <w:ind w:left="0" w:right="0" w:firstLine="0"/>
        <w:rPr>
          <w:sz w:val="19"/>
          <w:szCs w:val="19"/>
        </w:rPr>
      </w:pPr>
      <w:r w:rsidRPr="00B769B8">
        <w:rPr>
          <w:sz w:val="19"/>
          <w:szCs w:val="19"/>
        </w:rPr>
        <w:t xml:space="preserve">Children must not be regarded as having a learning difficulty solely because the language or form of language of their home is different from the language in </w:t>
      </w:r>
    </w:p>
    <w:p w14:paraId="79CECC89" w14:textId="77777777" w:rsidR="006203CB" w:rsidRPr="00B769B8" w:rsidRDefault="006203CB" w:rsidP="006203CB">
      <w:pPr>
        <w:spacing w:after="160" w:line="278" w:lineRule="auto"/>
        <w:ind w:left="0" w:right="0" w:firstLine="0"/>
        <w:rPr>
          <w:sz w:val="19"/>
          <w:szCs w:val="19"/>
        </w:rPr>
      </w:pPr>
      <w:r w:rsidRPr="00B769B8">
        <w:rPr>
          <w:sz w:val="19"/>
          <w:szCs w:val="19"/>
        </w:rPr>
        <w:t xml:space="preserve">which they will be taught. Our Special Educational Needs Policy and Information Report outlines the school’s provision for supporting pupils with special </w:t>
      </w:r>
    </w:p>
    <w:p w14:paraId="0D899909" w14:textId="77777777" w:rsidR="006203CB" w:rsidRPr="00B769B8" w:rsidRDefault="006203CB" w:rsidP="006203CB">
      <w:pPr>
        <w:spacing w:after="160" w:line="278" w:lineRule="auto"/>
        <w:ind w:left="0" w:right="0" w:firstLine="0"/>
        <w:rPr>
          <w:sz w:val="19"/>
          <w:szCs w:val="19"/>
        </w:rPr>
      </w:pPr>
      <w:r w:rsidRPr="00B769B8">
        <w:rPr>
          <w:sz w:val="19"/>
          <w:szCs w:val="19"/>
        </w:rPr>
        <w:t xml:space="preserve">educational needs and disabilities (SEND), and our Equality and Diversity Policy explains how we ensure equal opportunities for all our students, increased </w:t>
      </w:r>
    </w:p>
    <w:p w14:paraId="72C0AC15" w14:textId="77777777" w:rsidR="006203CB" w:rsidRPr="00B769B8" w:rsidRDefault="006203CB" w:rsidP="006203CB">
      <w:pPr>
        <w:spacing w:after="160" w:line="278" w:lineRule="auto"/>
        <w:ind w:left="0" w:right="0" w:firstLine="0"/>
        <w:rPr>
          <w:sz w:val="19"/>
          <w:szCs w:val="19"/>
        </w:rPr>
      </w:pPr>
      <w:r w:rsidRPr="00B769B8">
        <w:rPr>
          <w:sz w:val="19"/>
          <w:szCs w:val="19"/>
        </w:rPr>
        <w:t xml:space="preserve">access to the curriculum, physical access to the school and access to information particular to students with SEND. </w:t>
      </w:r>
    </w:p>
    <w:p w14:paraId="0E59D9A7" w14:textId="64969C36" w:rsidR="006203CB" w:rsidRPr="00B769B8" w:rsidRDefault="006203CB" w:rsidP="006203CB">
      <w:pPr>
        <w:spacing w:after="160" w:line="278" w:lineRule="auto"/>
        <w:ind w:left="0" w:right="0" w:firstLine="0"/>
        <w:rPr>
          <w:sz w:val="19"/>
          <w:szCs w:val="19"/>
        </w:rPr>
      </w:pPr>
      <w:r w:rsidRPr="00B769B8">
        <w:rPr>
          <w:sz w:val="19"/>
          <w:szCs w:val="19"/>
        </w:rPr>
        <w:t>This accessibility plan provides an outline of how the school will manage this part of the SEND provision.</w:t>
      </w:r>
    </w:p>
    <w:p w14:paraId="113D5A76" w14:textId="77777777" w:rsidR="006203CB" w:rsidRDefault="006203CB">
      <w:pPr>
        <w:spacing w:after="160" w:line="278" w:lineRule="auto"/>
        <w:ind w:left="0" w:right="0" w:firstLine="0"/>
      </w:pPr>
    </w:p>
    <w:p w14:paraId="75A5DF19" w14:textId="77777777" w:rsidR="006203CB" w:rsidRDefault="006203CB">
      <w:pPr>
        <w:spacing w:after="160" w:line="278" w:lineRule="auto"/>
        <w:ind w:left="0" w:right="0" w:firstLine="0"/>
      </w:pPr>
    </w:p>
    <w:p w14:paraId="5A4A16ED" w14:textId="52B7747F" w:rsidR="00293091" w:rsidRDefault="00A5636A" w:rsidP="00B769B8">
      <w:pPr>
        <w:pStyle w:val="Heading1"/>
        <w:numPr>
          <w:ilvl w:val="0"/>
          <w:numId w:val="0"/>
        </w:numPr>
        <w:tabs>
          <w:tab w:val="center" w:pos="14062"/>
        </w:tabs>
      </w:pPr>
      <w:r w:rsidRPr="00A5636A">
        <w:t>Action plan 2024 - 2027</w:t>
      </w:r>
      <w:r w:rsidR="000C6923">
        <w:tab/>
      </w:r>
      <w:r w:rsidR="000C6923">
        <w:rPr>
          <w:noProof/>
        </w:rPr>
        <w:drawing>
          <wp:inline distT="0" distB="0" distL="0" distR="0" wp14:anchorId="06EB5331" wp14:editId="0CE34636">
            <wp:extent cx="457200" cy="495300"/>
            <wp:effectExtent l="0" t="0" r="0" b="0"/>
            <wp:docPr id="244" name="Picture 244"/>
            <wp:cNvGraphicFramePr/>
            <a:graphic xmlns:a="http://schemas.openxmlformats.org/drawingml/2006/main">
              <a:graphicData uri="http://schemas.openxmlformats.org/drawingml/2006/picture">
                <pic:pic xmlns:pic="http://schemas.openxmlformats.org/drawingml/2006/picture">
                  <pic:nvPicPr>
                    <pic:cNvPr id="244" name="Picture 244"/>
                    <pic:cNvPicPr/>
                  </pic:nvPicPr>
                  <pic:blipFill>
                    <a:blip r:embed="rId12"/>
                    <a:stretch>
                      <a:fillRect/>
                    </a:stretch>
                  </pic:blipFill>
                  <pic:spPr>
                    <a:xfrm>
                      <a:off x="0" y="0"/>
                      <a:ext cx="457200" cy="495300"/>
                    </a:xfrm>
                    <a:prstGeom prst="rect">
                      <a:avLst/>
                    </a:prstGeom>
                  </pic:spPr>
                </pic:pic>
              </a:graphicData>
            </a:graphic>
          </wp:inline>
        </w:drawing>
      </w:r>
    </w:p>
    <w:p w14:paraId="675E7350" w14:textId="77777777" w:rsidR="00293091" w:rsidRDefault="000C6923">
      <w:r>
        <w:t xml:space="preserve">This action plan sets out the aims of our accessibility plan in accordance with the Equality Act 2010.  </w:t>
      </w:r>
    </w:p>
    <w:p w14:paraId="3EB3B4B8" w14:textId="5AEE6E46" w:rsidR="007D634E" w:rsidRDefault="007D634E">
      <w:r>
        <w:t>Reviewed September 2024</w:t>
      </w:r>
    </w:p>
    <w:tbl>
      <w:tblPr>
        <w:tblStyle w:val="TableGrid"/>
        <w:tblW w:w="15020" w:type="dxa"/>
        <w:tblInd w:w="-264" w:type="dxa"/>
        <w:tblCellMar>
          <w:top w:w="89" w:type="dxa"/>
          <w:right w:w="87" w:type="dxa"/>
        </w:tblCellMar>
        <w:tblLook w:val="04A0" w:firstRow="1" w:lastRow="0" w:firstColumn="1" w:lastColumn="0" w:noHBand="0" w:noVBand="1"/>
      </w:tblPr>
      <w:tblGrid>
        <w:gridCol w:w="1557"/>
        <w:gridCol w:w="6946"/>
        <w:gridCol w:w="393"/>
        <w:gridCol w:w="3293"/>
        <w:gridCol w:w="2831"/>
      </w:tblGrid>
      <w:tr w:rsidR="00293091" w14:paraId="73B732DF" w14:textId="77777777" w:rsidTr="000C6923">
        <w:trPr>
          <w:trHeight w:val="436"/>
        </w:trPr>
        <w:tc>
          <w:tcPr>
            <w:tcW w:w="1557" w:type="dxa"/>
            <w:tcBorders>
              <w:top w:val="single" w:sz="12" w:space="0" w:color="000000"/>
              <w:left w:val="single" w:sz="12" w:space="0" w:color="000000"/>
              <w:bottom w:val="single" w:sz="12" w:space="0" w:color="000000"/>
              <w:right w:val="single" w:sz="12" w:space="0" w:color="000000"/>
            </w:tcBorders>
            <w:shd w:val="clear" w:color="auto" w:fill="E7E6E6"/>
          </w:tcPr>
          <w:p w14:paraId="2D7AAF83" w14:textId="77777777" w:rsidR="00293091" w:rsidRDefault="000C6923">
            <w:pPr>
              <w:spacing w:line="259" w:lineRule="auto"/>
              <w:ind w:left="78" w:right="0" w:firstLine="0"/>
              <w:jc w:val="center"/>
            </w:pPr>
            <w:r>
              <w:rPr>
                <w:b/>
                <w:sz w:val="24"/>
              </w:rPr>
              <w:t>Aim</w:t>
            </w:r>
            <w:r>
              <w:rPr>
                <w:sz w:val="24"/>
              </w:rPr>
              <w:t xml:space="preserve"> </w:t>
            </w:r>
          </w:p>
        </w:tc>
        <w:tc>
          <w:tcPr>
            <w:tcW w:w="6946" w:type="dxa"/>
            <w:tcBorders>
              <w:top w:val="single" w:sz="12" w:space="0" w:color="000000"/>
              <w:left w:val="single" w:sz="12" w:space="0" w:color="000000"/>
              <w:bottom w:val="single" w:sz="12" w:space="0" w:color="000000"/>
              <w:right w:val="single" w:sz="12" w:space="0" w:color="000000"/>
            </w:tcBorders>
            <w:shd w:val="clear" w:color="auto" w:fill="E7E6E6"/>
          </w:tcPr>
          <w:p w14:paraId="56ABFA32" w14:textId="77777777" w:rsidR="00293091" w:rsidRDefault="000C6923">
            <w:pPr>
              <w:spacing w:line="259" w:lineRule="auto"/>
              <w:ind w:left="80" w:right="0" w:firstLine="0"/>
              <w:jc w:val="center"/>
            </w:pPr>
            <w:r>
              <w:rPr>
                <w:b/>
                <w:sz w:val="24"/>
              </w:rPr>
              <w:t>Current good practice</w:t>
            </w:r>
            <w:r>
              <w:rPr>
                <w:sz w:val="24"/>
              </w:rPr>
              <w:t xml:space="preserve"> </w:t>
            </w:r>
          </w:p>
        </w:tc>
        <w:tc>
          <w:tcPr>
            <w:tcW w:w="393" w:type="dxa"/>
            <w:tcBorders>
              <w:top w:val="single" w:sz="12" w:space="0" w:color="000000"/>
              <w:left w:val="single" w:sz="12" w:space="0" w:color="000000"/>
              <w:bottom w:val="single" w:sz="12" w:space="0" w:color="000000"/>
              <w:right w:val="nil"/>
            </w:tcBorders>
            <w:shd w:val="clear" w:color="auto" w:fill="E7E6E6"/>
          </w:tcPr>
          <w:p w14:paraId="1EAA468E" w14:textId="77777777" w:rsidR="00293091" w:rsidRDefault="00293091">
            <w:pPr>
              <w:spacing w:after="160" w:line="259" w:lineRule="auto"/>
              <w:ind w:left="0" w:right="0" w:firstLine="0"/>
            </w:pPr>
          </w:p>
        </w:tc>
        <w:tc>
          <w:tcPr>
            <w:tcW w:w="3293" w:type="dxa"/>
            <w:tcBorders>
              <w:top w:val="single" w:sz="12" w:space="0" w:color="000000"/>
              <w:left w:val="nil"/>
              <w:bottom w:val="single" w:sz="12" w:space="0" w:color="000000"/>
              <w:right w:val="single" w:sz="12" w:space="0" w:color="000000"/>
            </w:tcBorders>
            <w:shd w:val="clear" w:color="auto" w:fill="E7E6E6"/>
          </w:tcPr>
          <w:p w14:paraId="056168C4" w14:textId="77777777" w:rsidR="00293091" w:rsidRDefault="000C6923">
            <w:pPr>
              <w:spacing w:line="259" w:lineRule="auto"/>
              <w:ind w:left="266" w:right="0" w:firstLine="0"/>
            </w:pPr>
            <w:r>
              <w:rPr>
                <w:b/>
                <w:sz w:val="24"/>
              </w:rPr>
              <w:t>Actions to be taken</w:t>
            </w:r>
            <w:r>
              <w:rPr>
                <w:sz w:val="24"/>
              </w:rPr>
              <w:t xml:space="preserve"> </w:t>
            </w:r>
          </w:p>
        </w:tc>
        <w:tc>
          <w:tcPr>
            <w:tcW w:w="2831" w:type="dxa"/>
            <w:tcBorders>
              <w:top w:val="single" w:sz="12" w:space="0" w:color="000000"/>
              <w:left w:val="single" w:sz="12" w:space="0" w:color="000000"/>
              <w:bottom w:val="single" w:sz="12" w:space="0" w:color="000000"/>
              <w:right w:val="single" w:sz="12" w:space="0" w:color="000000"/>
            </w:tcBorders>
            <w:shd w:val="clear" w:color="auto" w:fill="E7E6E6"/>
          </w:tcPr>
          <w:p w14:paraId="04FCDD01" w14:textId="77777777" w:rsidR="00293091" w:rsidRDefault="000C6923">
            <w:pPr>
              <w:spacing w:line="259" w:lineRule="auto"/>
              <w:ind w:left="88" w:right="0" w:firstLine="0"/>
              <w:jc w:val="center"/>
            </w:pPr>
            <w:r>
              <w:rPr>
                <w:b/>
                <w:sz w:val="24"/>
              </w:rPr>
              <w:t xml:space="preserve">Date Achieved </w:t>
            </w:r>
            <w:r>
              <w:rPr>
                <w:sz w:val="24"/>
              </w:rPr>
              <w:t xml:space="preserve"> </w:t>
            </w:r>
          </w:p>
        </w:tc>
      </w:tr>
      <w:tr w:rsidR="00293091" w14:paraId="039046CE" w14:textId="77777777" w:rsidTr="000C6923">
        <w:trPr>
          <w:trHeight w:val="3814"/>
        </w:trPr>
        <w:tc>
          <w:tcPr>
            <w:tcW w:w="1557" w:type="dxa"/>
            <w:tcBorders>
              <w:top w:val="single" w:sz="12" w:space="0" w:color="000000"/>
              <w:left w:val="single" w:sz="12" w:space="0" w:color="000000"/>
              <w:bottom w:val="single" w:sz="12" w:space="0" w:color="000000"/>
              <w:right w:val="single" w:sz="12" w:space="0" w:color="000000"/>
            </w:tcBorders>
          </w:tcPr>
          <w:p w14:paraId="5627881A" w14:textId="77777777" w:rsidR="00293091" w:rsidRDefault="000C6923">
            <w:pPr>
              <w:spacing w:line="259" w:lineRule="auto"/>
              <w:ind w:left="103" w:right="0" w:firstLine="0"/>
            </w:pPr>
            <w:r>
              <w:t xml:space="preserve">Increase access to the curriculum for pupils with a disability </w:t>
            </w:r>
          </w:p>
        </w:tc>
        <w:tc>
          <w:tcPr>
            <w:tcW w:w="6946" w:type="dxa"/>
            <w:tcBorders>
              <w:top w:val="single" w:sz="12" w:space="0" w:color="000000"/>
              <w:left w:val="single" w:sz="12" w:space="0" w:color="000000"/>
              <w:bottom w:val="single" w:sz="12" w:space="0" w:color="000000"/>
              <w:right w:val="single" w:sz="12" w:space="0" w:color="000000"/>
            </w:tcBorders>
            <w:vAlign w:val="center"/>
          </w:tcPr>
          <w:p w14:paraId="459D2749" w14:textId="77777777" w:rsidR="00293091" w:rsidRDefault="000C6923">
            <w:pPr>
              <w:numPr>
                <w:ilvl w:val="0"/>
                <w:numId w:val="2"/>
              </w:numPr>
              <w:spacing w:after="102" w:line="259" w:lineRule="auto"/>
              <w:ind w:right="0" w:hanging="360"/>
            </w:pPr>
            <w:r>
              <w:t xml:space="preserve">Our school offers a differentiated curriculum for all pupils. </w:t>
            </w:r>
          </w:p>
          <w:p w14:paraId="38F8ED31" w14:textId="77777777" w:rsidR="00293091" w:rsidRDefault="000C6923">
            <w:pPr>
              <w:numPr>
                <w:ilvl w:val="0"/>
                <w:numId w:val="2"/>
              </w:numPr>
              <w:spacing w:after="112" w:line="253" w:lineRule="auto"/>
              <w:ind w:right="0" w:hanging="360"/>
            </w:pPr>
            <w:r>
              <w:t xml:space="preserve">We use resources tailored to the needs of pupils who require support to access the curriculum. </w:t>
            </w:r>
          </w:p>
          <w:p w14:paraId="40B04A31" w14:textId="77777777" w:rsidR="00293091" w:rsidRDefault="000C6923">
            <w:pPr>
              <w:numPr>
                <w:ilvl w:val="0"/>
                <w:numId w:val="2"/>
              </w:numPr>
              <w:spacing w:after="102" w:line="259" w:lineRule="auto"/>
              <w:ind w:right="0" w:hanging="360"/>
            </w:pPr>
            <w:r>
              <w:t xml:space="preserve">Curriculum resources include examples of people with disabilities. </w:t>
            </w:r>
          </w:p>
          <w:p w14:paraId="461B0807" w14:textId="77777777" w:rsidR="00293091" w:rsidRDefault="000C6923">
            <w:pPr>
              <w:numPr>
                <w:ilvl w:val="0"/>
                <w:numId w:val="2"/>
              </w:numPr>
              <w:spacing w:after="112" w:line="253" w:lineRule="auto"/>
              <w:ind w:right="0" w:hanging="360"/>
            </w:pPr>
            <w:r>
              <w:t xml:space="preserve">Curriculum progress is tracked for all pupils, including those with a disability. </w:t>
            </w:r>
          </w:p>
          <w:p w14:paraId="160FC04C" w14:textId="77777777" w:rsidR="00293091" w:rsidRDefault="000C6923">
            <w:pPr>
              <w:numPr>
                <w:ilvl w:val="0"/>
                <w:numId w:val="2"/>
              </w:numPr>
              <w:spacing w:after="109" w:line="253" w:lineRule="auto"/>
              <w:ind w:right="0" w:hanging="360"/>
            </w:pPr>
            <w:r>
              <w:t xml:space="preserve">Targets are set effectively and are appropriate for pupils with additional needs.  </w:t>
            </w:r>
          </w:p>
          <w:p w14:paraId="7550EF95" w14:textId="77777777" w:rsidR="00293091" w:rsidRDefault="000C6923">
            <w:pPr>
              <w:numPr>
                <w:ilvl w:val="0"/>
                <w:numId w:val="2"/>
              </w:numPr>
              <w:spacing w:after="102" w:line="259" w:lineRule="auto"/>
              <w:ind w:right="0" w:hanging="360"/>
            </w:pPr>
            <w:r>
              <w:t>The curriculum is reviewed to ensure it meets the needs of all pupils.</w:t>
            </w:r>
            <w:r>
              <w:rPr>
                <w:i/>
              </w:rPr>
              <w:t xml:space="preserve"> </w:t>
            </w:r>
          </w:p>
          <w:p w14:paraId="3D042E60" w14:textId="77777777" w:rsidR="00293091" w:rsidRDefault="000C6923">
            <w:pPr>
              <w:numPr>
                <w:ilvl w:val="0"/>
                <w:numId w:val="2"/>
              </w:numPr>
              <w:spacing w:line="259" w:lineRule="auto"/>
              <w:ind w:right="0" w:hanging="360"/>
            </w:pPr>
            <w:r>
              <w:t>Staff receive advice and further training to support specific SEND pupils as required (</w:t>
            </w:r>
            <w:proofErr w:type="spellStart"/>
            <w:r>
              <w:t>eg</w:t>
            </w:r>
            <w:proofErr w:type="spellEnd"/>
            <w:r>
              <w:t xml:space="preserve"> VI).</w:t>
            </w:r>
            <w:r>
              <w:rPr>
                <w:i/>
              </w:rPr>
              <w:t xml:space="preserve"> </w:t>
            </w:r>
          </w:p>
        </w:tc>
        <w:tc>
          <w:tcPr>
            <w:tcW w:w="393" w:type="dxa"/>
            <w:tcBorders>
              <w:top w:val="single" w:sz="12" w:space="0" w:color="000000"/>
              <w:left w:val="single" w:sz="12" w:space="0" w:color="000000"/>
              <w:bottom w:val="single" w:sz="12" w:space="0" w:color="000000"/>
              <w:right w:val="nil"/>
            </w:tcBorders>
          </w:tcPr>
          <w:p w14:paraId="6473ED78" w14:textId="77777777" w:rsidR="00293091" w:rsidRDefault="000C6923">
            <w:pPr>
              <w:spacing w:after="804" w:line="259" w:lineRule="auto"/>
              <w:ind w:left="109" w:right="0" w:firstLine="0"/>
            </w:pPr>
            <w:r>
              <w:rPr>
                <w:rFonts w:ascii="Calibri" w:eastAsia="Calibri" w:hAnsi="Calibri" w:cs="Calibri"/>
              </w:rPr>
              <w:t>●</w:t>
            </w:r>
            <w:r>
              <w:t xml:space="preserve"> </w:t>
            </w:r>
          </w:p>
          <w:p w14:paraId="4E69F134" w14:textId="77777777" w:rsidR="00293091" w:rsidRDefault="000C6923">
            <w:pPr>
              <w:spacing w:after="903" w:line="259" w:lineRule="auto"/>
              <w:ind w:left="109" w:right="0" w:firstLine="0"/>
            </w:pPr>
            <w:r>
              <w:rPr>
                <w:rFonts w:ascii="Calibri" w:eastAsia="Calibri" w:hAnsi="Calibri" w:cs="Calibri"/>
              </w:rPr>
              <w:t>●</w:t>
            </w:r>
            <w:r>
              <w:t xml:space="preserve"> </w:t>
            </w:r>
          </w:p>
          <w:p w14:paraId="51574536" w14:textId="77777777" w:rsidR="00293091" w:rsidRDefault="000C6923">
            <w:pPr>
              <w:spacing w:line="259" w:lineRule="auto"/>
              <w:ind w:left="109" w:right="0" w:firstLine="0"/>
            </w:pPr>
            <w:r>
              <w:t xml:space="preserve"> </w:t>
            </w:r>
          </w:p>
        </w:tc>
        <w:tc>
          <w:tcPr>
            <w:tcW w:w="3293" w:type="dxa"/>
            <w:tcBorders>
              <w:top w:val="single" w:sz="12" w:space="0" w:color="000000"/>
              <w:left w:val="nil"/>
              <w:bottom w:val="single" w:sz="12" w:space="0" w:color="000000"/>
              <w:right w:val="single" w:sz="12" w:space="0" w:color="000000"/>
            </w:tcBorders>
          </w:tcPr>
          <w:p w14:paraId="0D96DC84" w14:textId="77777777" w:rsidR="00757C93" w:rsidRDefault="000C6923" w:rsidP="00757C93">
            <w:pPr>
              <w:spacing w:after="120" w:line="242" w:lineRule="auto"/>
              <w:ind w:left="0" w:right="0" w:firstLine="0"/>
            </w:pPr>
            <w:r>
              <w:t xml:space="preserve">On-going SEND staff meetings each term to discuss the additional needs/inclusion of pupils and their families. </w:t>
            </w:r>
          </w:p>
          <w:p w14:paraId="765B8C07" w14:textId="3117ECA5" w:rsidR="00757C93" w:rsidRDefault="000C6923" w:rsidP="00757C93">
            <w:pPr>
              <w:spacing w:after="120" w:line="242" w:lineRule="auto"/>
              <w:ind w:left="0" w:right="0" w:firstLine="0"/>
            </w:pPr>
            <w:r>
              <w:t xml:space="preserve">On-going effective curriculum review at the long, medium and short term level. </w:t>
            </w:r>
          </w:p>
          <w:p w14:paraId="5040B006" w14:textId="77777777" w:rsidR="00757C93" w:rsidRDefault="00757C93" w:rsidP="00757C93">
            <w:pPr>
              <w:spacing w:after="120" w:line="242" w:lineRule="auto"/>
              <w:ind w:left="0" w:right="0" w:firstLine="0"/>
            </w:pPr>
          </w:p>
          <w:p w14:paraId="705FAFC7" w14:textId="61D607FA" w:rsidR="00757C93" w:rsidRDefault="00757C93" w:rsidP="00757C93">
            <w:pPr>
              <w:spacing w:after="120" w:line="242" w:lineRule="auto"/>
              <w:ind w:left="0" w:right="0" w:firstLine="0"/>
            </w:pPr>
            <w:r>
              <w:t>Published curriculums audited 2023/24</w:t>
            </w:r>
          </w:p>
          <w:p w14:paraId="0EDBFAC4" w14:textId="50943C31" w:rsidR="00757C93" w:rsidRDefault="00757C93" w:rsidP="00757C93">
            <w:pPr>
              <w:spacing w:after="120" w:line="242" w:lineRule="auto"/>
              <w:ind w:left="0" w:right="0" w:firstLine="0"/>
            </w:pPr>
            <w:r>
              <w:t>Introduce new curriculum using UL September 2024.</w:t>
            </w:r>
          </w:p>
          <w:p w14:paraId="3E27B746" w14:textId="77777777" w:rsidR="00757C93" w:rsidRDefault="00757C93">
            <w:pPr>
              <w:spacing w:after="120" w:line="241" w:lineRule="auto"/>
              <w:ind w:left="0" w:right="0" w:firstLine="0"/>
            </w:pPr>
          </w:p>
          <w:p w14:paraId="443297EE" w14:textId="77777777" w:rsidR="00757C93" w:rsidRDefault="00757C93">
            <w:pPr>
              <w:spacing w:after="120" w:line="241" w:lineRule="auto"/>
              <w:ind w:left="0" w:right="0" w:firstLine="0"/>
            </w:pPr>
          </w:p>
          <w:p w14:paraId="0B30CB4A" w14:textId="77777777" w:rsidR="00757C93" w:rsidRDefault="00757C93">
            <w:pPr>
              <w:spacing w:after="120" w:line="241" w:lineRule="auto"/>
              <w:ind w:left="0" w:right="0" w:firstLine="0"/>
            </w:pPr>
          </w:p>
          <w:p w14:paraId="265DC0F9" w14:textId="77777777" w:rsidR="00293091" w:rsidRDefault="000C6923">
            <w:pPr>
              <w:spacing w:line="259" w:lineRule="auto"/>
              <w:ind w:left="0" w:right="0" w:firstLine="0"/>
            </w:pPr>
            <w:r>
              <w:t xml:space="preserve"> </w:t>
            </w:r>
          </w:p>
        </w:tc>
        <w:tc>
          <w:tcPr>
            <w:tcW w:w="2831" w:type="dxa"/>
            <w:tcBorders>
              <w:top w:val="single" w:sz="12" w:space="0" w:color="000000"/>
              <w:left w:val="single" w:sz="12" w:space="0" w:color="000000"/>
              <w:bottom w:val="single" w:sz="12" w:space="0" w:color="000000"/>
              <w:right w:val="single" w:sz="12" w:space="0" w:color="000000"/>
            </w:tcBorders>
          </w:tcPr>
          <w:p w14:paraId="066BDB8E" w14:textId="77777777" w:rsidR="00293091" w:rsidRDefault="000C6923">
            <w:pPr>
              <w:spacing w:line="259" w:lineRule="auto"/>
              <w:ind w:left="108" w:right="0" w:firstLine="0"/>
            </w:pPr>
            <w:r>
              <w:t xml:space="preserve"> </w:t>
            </w:r>
            <w:r w:rsidRPr="00757C93">
              <w:t>September 2024</w:t>
            </w:r>
          </w:p>
          <w:p w14:paraId="124C5662" w14:textId="77777777" w:rsidR="00757C93" w:rsidRDefault="00757C93">
            <w:pPr>
              <w:spacing w:line="259" w:lineRule="auto"/>
              <w:ind w:left="108" w:right="0" w:firstLine="0"/>
            </w:pPr>
          </w:p>
          <w:p w14:paraId="6A83B285" w14:textId="77777777" w:rsidR="00757C93" w:rsidRDefault="00757C93">
            <w:pPr>
              <w:spacing w:line="259" w:lineRule="auto"/>
              <w:ind w:left="108" w:right="0" w:firstLine="0"/>
            </w:pPr>
          </w:p>
          <w:p w14:paraId="7EB86BF9" w14:textId="77777777" w:rsidR="00757C93" w:rsidRDefault="00757C93">
            <w:pPr>
              <w:spacing w:line="259" w:lineRule="auto"/>
              <w:ind w:left="108" w:right="0" w:firstLine="0"/>
            </w:pPr>
          </w:p>
          <w:p w14:paraId="70152CC2" w14:textId="77777777" w:rsidR="00757C93" w:rsidRDefault="00757C93">
            <w:pPr>
              <w:spacing w:line="259" w:lineRule="auto"/>
              <w:ind w:left="108" w:right="0" w:firstLine="0"/>
            </w:pPr>
          </w:p>
          <w:p w14:paraId="549A4F20" w14:textId="77777777" w:rsidR="00757C93" w:rsidRDefault="00757C93">
            <w:pPr>
              <w:spacing w:line="259" w:lineRule="auto"/>
              <w:ind w:left="108" w:right="0" w:firstLine="0"/>
            </w:pPr>
            <w:r>
              <w:t>Ongoing</w:t>
            </w:r>
          </w:p>
          <w:p w14:paraId="58D70688" w14:textId="77777777" w:rsidR="00757C93" w:rsidRDefault="00757C93">
            <w:pPr>
              <w:spacing w:line="259" w:lineRule="auto"/>
              <w:ind w:left="108" w:right="0" w:firstLine="0"/>
            </w:pPr>
          </w:p>
          <w:p w14:paraId="610C71F6" w14:textId="77777777" w:rsidR="00757C93" w:rsidRDefault="00757C93">
            <w:pPr>
              <w:spacing w:line="259" w:lineRule="auto"/>
              <w:ind w:left="108" w:right="0" w:firstLine="0"/>
            </w:pPr>
          </w:p>
          <w:p w14:paraId="0EC7D3B2" w14:textId="77777777" w:rsidR="00757C93" w:rsidRDefault="00757C93">
            <w:pPr>
              <w:spacing w:line="259" w:lineRule="auto"/>
              <w:ind w:left="108" w:right="0" w:firstLine="0"/>
            </w:pPr>
          </w:p>
          <w:p w14:paraId="56054978" w14:textId="77777777" w:rsidR="00757C93" w:rsidRDefault="00757C93" w:rsidP="00757C93">
            <w:pPr>
              <w:spacing w:line="259" w:lineRule="auto"/>
              <w:ind w:left="108" w:right="0" w:firstLine="0"/>
            </w:pPr>
            <w:r>
              <w:t>July 2024</w:t>
            </w:r>
          </w:p>
          <w:p w14:paraId="70C66852" w14:textId="77777777" w:rsidR="00757C93" w:rsidRDefault="00757C93" w:rsidP="00757C93">
            <w:pPr>
              <w:spacing w:line="259" w:lineRule="auto"/>
              <w:ind w:left="108" w:right="0" w:firstLine="0"/>
            </w:pPr>
          </w:p>
          <w:p w14:paraId="75C0E14D" w14:textId="15A162DA" w:rsidR="00757C93" w:rsidRDefault="00757C93" w:rsidP="00757C93">
            <w:pPr>
              <w:spacing w:line="259" w:lineRule="auto"/>
              <w:ind w:left="108" w:right="0" w:firstLine="0"/>
            </w:pPr>
            <w:r>
              <w:t>September 2024</w:t>
            </w:r>
          </w:p>
        </w:tc>
      </w:tr>
      <w:tr w:rsidR="00293091" w14:paraId="31520014" w14:textId="77777777" w:rsidTr="000C6923">
        <w:trPr>
          <w:trHeight w:val="4988"/>
        </w:trPr>
        <w:tc>
          <w:tcPr>
            <w:tcW w:w="1557" w:type="dxa"/>
            <w:tcBorders>
              <w:top w:val="single" w:sz="12" w:space="0" w:color="000000"/>
              <w:left w:val="single" w:sz="12" w:space="0" w:color="000000"/>
              <w:bottom w:val="single" w:sz="12" w:space="0" w:color="000000"/>
              <w:right w:val="single" w:sz="12" w:space="0" w:color="000000"/>
            </w:tcBorders>
            <w:vAlign w:val="center"/>
          </w:tcPr>
          <w:p w14:paraId="50F8FBD1" w14:textId="77777777" w:rsidR="00293091" w:rsidRDefault="000C6923">
            <w:pPr>
              <w:spacing w:after="121" w:line="241" w:lineRule="auto"/>
              <w:ind w:left="103" w:right="0" w:firstLine="0"/>
            </w:pPr>
            <w:r>
              <w:lastRenderedPageBreak/>
              <w:t xml:space="preserve">Improve and maintain access to the physical environment </w:t>
            </w:r>
          </w:p>
          <w:p w14:paraId="31C00A3F" w14:textId="149496F3" w:rsidR="00293091" w:rsidRDefault="000C6923">
            <w:pPr>
              <w:spacing w:line="259" w:lineRule="auto"/>
              <w:ind w:left="103" w:right="26" w:firstLine="0"/>
            </w:pPr>
            <w:r>
              <w:rPr>
                <w:color w:val="FF0000"/>
              </w:rPr>
              <w:t xml:space="preserve"> </w:t>
            </w:r>
          </w:p>
        </w:tc>
        <w:tc>
          <w:tcPr>
            <w:tcW w:w="6946" w:type="dxa"/>
            <w:tcBorders>
              <w:top w:val="single" w:sz="12" w:space="0" w:color="000000"/>
              <w:left w:val="single" w:sz="12" w:space="0" w:color="000000"/>
              <w:bottom w:val="single" w:sz="12" w:space="0" w:color="000000"/>
              <w:right w:val="single" w:sz="12" w:space="0" w:color="000000"/>
            </w:tcBorders>
          </w:tcPr>
          <w:p w14:paraId="2F55F113" w14:textId="77777777" w:rsidR="00293091" w:rsidRDefault="000C6923">
            <w:pPr>
              <w:spacing w:after="123" w:line="241" w:lineRule="auto"/>
              <w:ind w:left="107" w:right="0" w:firstLine="0"/>
            </w:pPr>
            <w:r>
              <w:t xml:space="preserve">The environment is adapted to the needs of pupils as far as the buildings allow. </w:t>
            </w:r>
          </w:p>
          <w:p w14:paraId="0F0E25BF" w14:textId="77777777" w:rsidR="00293091" w:rsidRDefault="000C6923" w:rsidP="00757C93">
            <w:pPr>
              <w:numPr>
                <w:ilvl w:val="0"/>
                <w:numId w:val="6"/>
              </w:numPr>
              <w:spacing w:after="109" w:line="253" w:lineRule="auto"/>
              <w:ind w:right="0"/>
            </w:pPr>
            <w:r>
              <w:t xml:space="preserve">Our Foundation Unit is on one level and is fully accessible (Except one area of the outdoor play section) </w:t>
            </w:r>
          </w:p>
          <w:p w14:paraId="2CCABA93" w14:textId="77777777" w:rsidR="00293091" w:rsidRDefault="000C6923" w:rsidP="00757C93">
            <w:pPr>
              <w:numPr>
                <w:ilvl w:val="0"/>
                <w:numId w:val="6"/>
              </w:numPr>
              <w:spacing w:after="102" w:line="259" w:lineRule="auto"/>
              <w:ind w:right="0"/>
            </w:pPr>
            <w:r>
              <w:t xml:space="preserve">Library shelves at wheelchair-accessible height. </w:t>
            </w:r>
          </w:p>
          <w:p w14:paraId="786456FE" w14:textId="77777777" w:rsidR="00293091" w:rsidRDefault="000C6923" w:rsidP="00757C93">
            <w:pPr>
              <w:numPr>
                <w:ilvl w:val="0"/>
                <w:numId w:val="6"/>
              </w:numPr>
              <w:spacing w:after="103" w:line="259" w:lineRule="auto"/>
              <w:ind w:right="0"/>
            </w:pPr>
            <w:r>
              <w:t xml:space="preserve">Stairs have safety markings in a contrasting colour. </w:t>
            </w:r>
          </w:p>
          <w:p w14:paraId="3C6A33F4" w14:textId="77777777" w:rsidR="00293091" w:rsidRDefault="000C6923" w:rsidP="00757C93">
            <w:pPr>
              <w:numPr>
                <w:ilvl w:val="0"/>
                <w:numId w:val="6"/>
              </w:numPr>
              <w:spacing w:after="112" w:line="253" w:lineRule="auto"/>
              <w:ind w:right="0"/>
            </w:pPr>
            <w:r>
              <w:t xml:space="preserve">The school playground has recently been resurfaced to improve safety and accessibility. </w:t>
            </w:r>
          </w:p>
          <w:p w14:paraId="5157DDD9" w14:textId="77777777" w:rsidR="00293091" w:rsidRDefault="000C6923" w:rsidP="00757C93">
            <w:pPr>
              <w:numPr>
                <w:ilvl w:val="0"/>
                <w:numId w:val="6"/>
              </w:numPr>
              <w:spacing w:after="112" w:line="253" w:lineRule="auto"/>
              <w:ind w:right="0"/>
            </w:pPr>
            <w:r>
              <w:t xml:space="preserve">The school ensures all events are accessible to parents/carers where possible.  </w:t>
            </w:r>
          </w:p>
          <w:p w14:paraId="32E6AF3D" w14:textId="77777777" w:rsidR="00293091" w:rsidRDefault="000C6923" w:rsidP="00757C93">
            <w:pPr>
              <w:numPr>
                <w:ilvl w:val="0"/>
                <w:numId w:val="6"/>
              </w:numPr>
              <w:spacing w:after="111" w:line="253" w:lineRule="auto"/>
              <w:ind w:right="0"/>
            </w:pPr>
            <w:r>
              <w:t xml:space="preserve">By request/invitation parents can use the staff carpark to drop off/ collect children.  </w:t>
            </w:r>
          </w:p>
          <w:p w14:paraId="5B423675" w14:textId="77777777" w:rsidR="00293091" w:rsidRDefault="000C6923" w:rsidP="00757C93">
            <w:pPr>
              <w:numPr>
                <w:ilvl w:val="0"/>
                <w:numId w:val="6"/>
              </w:numPr>
              <w:spacing w:line="259" w:lineRule="auto"/>
              <w:ind w:right="0"/>
            </w:pPr>
            <w:r>
              <w:t xml:space="preserve">HT and Premises manager regularly audit the school environment and plan for any adjustments required. </w:t>
            </w:r>
          </w:p>
          <w:p w14:paraId="56DD9618" w14:textId="64DD2AA5" w:rsidR="00757C93" w:rsidRDefault="00757C93" w:rsidP="00757C93">
            <w:pPr>
              <w:numPr>
                <w:ilvl w:val="0"/>
                <w:numId w:val="6"/>
              </w:numPr>
              <w:spacing w:line="259" w:lineRule="auto"/>
              <w:ind w:right="0"/>
            </w:pPr>
            <w:r>
              <w:t>Long term strategy for LAT Trust on school premises and its evolution to be clarified with funding allocated if and where necessary.</w:t>
            </w:r>
          </w:p>
        </w:tc>
        <w:tc>
          <w:tcPr>
            <w:tcW w:w="393" w:type="dxa"/>
            <w:tcBorders>
              <w:top w:val="single" w:sz="12" w:space="0" w:color="000000"/>
              <w:left w:val="single" w:sz="12" w:space="0" w:color="000000"/>
              <w:bottom w:val="single" w:sz="12" w:space="0" w:color="000000"/>
              <w:right w:val="nil"/>
            </w:tcBorders>
          </w:tcPr>
          <w:p w14:paraId="0DD3F5E2" w14:textId="77777777" w:rsidR="00293091" w:rsidRPr="00757C93" w:rsidRDefault="000C6923">
            <w:pPr>
              <w:spacing w:after="576" w:line="259" w:lineRule="auto"/>
              <w:ind w:left="109" w:right="0" w:firstLine="0"/>
            </w:pPr>
            <w:r w:rsidRPr="00757C93">
              <w:rPr>
                <w:rFonts w:ascii="Calibri" w:eastAsia="Calibri" w:hAnsi="Calibri" w:cs="Calibri"/>
              </w:rPr>
              <w:t>●</w:t>
            </w:r>
            <w:r w:rsidRPr="00757C93">
              <w:t xml:space="preserve"> </w:t>
            </w:r>
          </w:p>
          <w:p w14:paraId="178C8671" w14:textId="77777777" w:rsidR="00293091" w:rsidRPr="00757C93" w:rsidRDefault="000C6923">
            <w:pPr>
              <w:spacing w:after="573" w:line="259" w:lineRule="auto"/>
              <w:ind w:left="109" w:right="0" w:firstLine="0"/>
            </w:pPr>
            <w:r w:rsidRPr="00757C93">
              <w:rPr>
                <w:rFonts w:ascii="Calibri" w:eastAsia="Calibri" w:hAnsi="Calibri" w:cs="Calibri"/>
              </w:rPr>
              <w:t>●</w:t>
            </w:r>
            <w:r w:rsidRPr="00757C93">
              <w:t xml:space="preserve"> </w:t>
            </w:r>
          </w:p>
          <w:p w14:paraId="050E5E64" w14:textId="77777777" w:rsidR="00293091" w:rsidRPr="00757C93" w:rsidRDefault="000C6923">
            <w:pPr>
              <w:spacing w:after="673" w:line="259" w:lineRule="auto"/>
              <w:ind w:left="109" w:right="0" w:firstLine="0"/>
            </w:pPr>
            <w:r w:rsidRPr="00757C93">
              <w:rPr>
                <w:rFonts w:ascii="Calibri" w:eastAsia="Calibri" w:hAnsi="Calibri" w:cs="Calibri"/>
              </w:rPr>
              <w:t>●</w:t>
            </w:r>
            <w:r w:rsidRPr="00757C93">
              <w:t xml:space="preserve"> </w:t>
            </w:r>
          </w:p>
          <w:p w14:paraId="1347E4CB" w14:textId="77777777" w:rsidR="00293091" w:rsidRPr="00757C93" w:rsidRDefault="000C6923">
            <w:pPr>
              <w:spacing w:after="103" w:line="259" w:lineRule="auto"/>
              <w:ind w:left="109" w:right="0" w:firstLine="0"/>
            </w:pPr>
            <w:r w:rsidRPr="00757C93">
              <w:t xml:space="preserve"> </w:t>
            </w:r>
          </w:p>
          <w:p w14:paraId="4820F7A4" w14:textId="77777777" w:rsidR="00293091" w:rsidRPr="00757C93" w:rsidRDefault="000C6923">
            <w:pPr>
              <w:spacing w:line="259" w:lineRule="auto"/>
              <w:ind w:left="109" w:right="0" w:firstLine="0"/>
            </w:pPr>
            <w:r w:rsidRPr="00757C93">
              <w:t xml:space="preserve"> </w:t>
            </w:r>
          </w:p>
        </w:tc>
        <w:tc>
          <w:tcPr>
            <w:tcW w:w="3293" w:type="dxa"/>
            <w:tcBorders>
              <w:top w:val="single" w:sz="12" w:space="0" w:color="000000"/>
              <w:left w:val="nil"/>
              <w:bottom w:val="single" w:sz="12" w:space="0" w:color="000000"/>
              <w:right w:val="single" w:sz="12" w:space="0" w:color="000000"/>
            </w:tcBorders>
          </w:tcPr>
          <w:p w14:paraId="6367FFAD" w14:textId="663B861B" w:rsidR="00293091" w:rsidRPr="00757C93" w:rsidRDefault="00757C93" w:rsidP="00757C93">
            <w:pPr>
              <w:pStyle w:val="ListParagraph"/>
              <w:numPr>
                <w:ilvl w:val="0"/>
                <w:numId w:val="8"/>
              </w:numPr>
              <w:spacing w:after="124" w:line="240" w:lineRule="auto"/>
              <w:ind w:right="0"/>
            </w:pPr>
            <w:r>
              <w:t>Explore bid for finance to add</w:t>
            </w:r>
            <w:r w:rsidR="000C6923" w:rsidRPr="00757C93">
              <w:t xml:space="preserve"> slope access to the decking area in the FU. </w:t>
            </w:r>
          </w:p>
          <w:p w14:paraId="27C87201" w14:textId="18B0A673" w:rsidR="00293091" w:rsidRPr="00757C93" w:rsidRDefault="00757C93" w:rsidP="00757C93">
            <w:pPr>
              <w:pStyle w:val="ListParagraph"/>
              <w:numPr>
                <w:ilvl w:val="0"/>
                <w:numId w:val="8"/>
              </w:numPr>
              <w:spacing w:after="119" w:line="242" w:lineRule="auto"/>
              <w:ind w:right="0"/>
            </w:pPr>
            <w:r w:rsidRPr="00757C93">
              <w:t xml:space="preserve">Work with LAT premises lead and site manager to allocate </w:t>
            </w:r>
            <w:r w:rsidR="000C6923" w:rsidRPr="00757C93">
              <w:t xml:space="preserve">staff/visitor disabled parking bay </w:t>
            </w:r>
            <w:r w:rsidRPr="00757C93">
              <w:t>and widen access to carpark</w:t>
            </w:r>
          </w:p>
          <w:p w14:paraId="4FCA6841" w14:textId="77777777" w:rsidR="00293091" w:rsidRPr="00757C93" w:rsidRDefault="000C6923">
            <w:pPr>
              <w:spacing w:line="259" w:lineRule="auto"/>
              <w:ind w:left="0" w:right="0" w:firstLine="0"/>
            </w:pPr>
            <w:r w:rsidRPr="00757C93">
              <w:t xml:space="preserve"> </w:t>
            </w:r>
          </w:p>
        </w:tc>
        <w:tc>
          <w:tcPr>
            <w:tcW w:w="2831" w:type="dxa"/>
            <w:tcBorders>
              <w:top w:val="single" w:sz="12" w:space="0" w:color="000000"/>
              <w:left w:val="single" w:sz="12" w:space="0" w:color="000000"/>
              <w:bottom w:val="single" w:sz="12" w:space="0" w:color="000000"/>
              <w:right w:val="single" w:sz="12" w:space="0" w:color="000000"/>
            </w:tcBorders>
          </w:tcPr>
          <w:p w14:paraId="230E61ED" w14:textId="77777777" w:rsidR="00293091" w:rsidRDefault="000C6923">
            <w:pPr>
              <w:spacing w:after="103" w:line="259" w:lineRule="auto"/>
              <w:ind w:left="108" w:right="0" w:firstLine="0"/>
            </w:pPr>
            <w:r>
              <w:t xml:space="preserve"> </w:t>
            </w:r>
          </w:p>
          <w:p w14:paraId="79CF928B" w14:textId="77777777" w:rsidR="00293091" w:rsidRDefault="000C6923">
            <w:pPr>
              <w:spacing w:after="103" w:line="259" w:lineRule="auto"/>
              <w:ind w:left="108" w:right="0" w:firstLine="0"/>
            </w:pPr>
            <w:r>
              <w:t xml:space="preserve"> </w:t>
            </w:r>
          </w:p>
          <w:p w14:paraId="2B35C958" w14:textId="289E5F41" w:rsidR="00293091" w:rsidRDefault="00757C93" w:rsidP="00757C93">
            <w:pPr>
              <w:pStyle w:val="ListParagraph"/>
              <w:numPr>
                <w:ilvl w:val="0"/>
                <w:numId w:val="7"/>
              </w:numPr>
              <w:spacing w:after="101" w:line="259" w:lineRule="auto"/>
              <w:ind w:right="0"/>
            </w:pPr>
            <w:r>
              <w:t>LAT finance bid writing to be explored Sept – Dec 2024</w:t>
            </w:r>
          </w:p>
          <w:p w14:paraId="7E69839C" w14:textId="7CB4EFAB" w:rsidR="00757C93" w:rsidRDefault="00757C93" w:rsidP="00757C93">
            <w:pPr>
              <w:pStyle w:val="ListParagraph"/>
              <w:numPr>
                <w:ilvl w:val="0"/>
                <w:numId w:val="7"/>
              </w:numPr>
              <w:spacing w:after="101" w:line="259" w:lineRule="auto"/>
              <w:ind w:right="0"/>
            </w:pPr>
            <w:r>
              <w:t>In conversation Sept 2024</w:t>
            </w:r>
          </w:p>
          <w:p w14:paraId="497A0FB5" w14:textId="77777777" w:rsidR="00293091" w:rsidRDefault="000C6923">
            <w:pPr>
              <w:spacing w:after="103" w:line="259" w:lineRule="auto"/>
              <w:ind w:left="108" w:right="0" w:firstLine="0"/>
            </w:pPr>
            <w:r>
              <w:t xml:space="preserve"> </w:t>
            </w:r>
          </w:p>
          <w:p w14:paraId="6AB96B51" w14:textId="77777777" w:rsidR="00293091" w:rsidRDefault="000C6923">
            <w:pPr>
              <w:spacing w:after="104" w:line="259" w:lineRule="auto"/>
              <w:ind w:left="108" w:right="0" w:firstLine="0"/>
            </w:pPr>
            <w:r>
              <w:t xml:space="preserve"> </w:t>
            </w:r>
          </w:p>
          <w:p w14:paraId="6656F716" w14:textId="77777777" w:rsidR="00293091" w:rsidRDefault="000C6923">
            <w:pPr>
              <w:spacing w:line="259" w:lineRule="auto"/>
              <w:ind w:left="108" w:right="0" w:firstLine="0"/>
            </w:pPr>
            <w:r>
              <w:t xml:space="preserve"> </w:t>
            </w:r>
          </w:p>
        </w:tc>
      </w:tr>
      <w:tr w:rsidR="00293091" w14:paraId="7F86EEDA" w14:textId="77777777" w:rsidTr="000C6923">
        <w:trPr>
          <w:trHeight w:val="2242"/>
        </w:trPr>
        <w:tc>
          <w:tcPr>
            <w:tcW w:w="1557" w:type="dxa"/>
            <w:tcBorders>
              <w:top w:val="single" w:sz="12" w:space="0" w:color="000000"/>
              <w:left w:val="single" w:sz="12" w:space="0" w:color="000000"/>
              <w:bottom w:val="single" w:sz="12" w:space="0" w:color="000000"/>
              <w:right w:val="single" w:sz="12" w:space="0" w:color="000000"/>
            </w:tcBorders>
          </w:tcPr>
          <w:p w14:paraId="761206F6" w14:textId="77777777" w:rsidR="00293091" w:rsidRDefault="000C6923">
            <w:pPr>
              <w:spacing w:after="121" w:line="241" w:lineRule="auto"/>
              <w:ind w:left="108" w:right="0" w:firstLine="0"/>
            </w:pPr>
            <w:r>
              <w:t xml:space="preserve">Improve the delivery of information to pupils with a disability </w:t>
            </w:r>
          </w:p>
          <w:p w14:paraId="2CA1F3D2" w14:textId="77777777" w:rsidR="00293091" w:rsidRDefault="000C6923">
            <w:pPr>
              <w:spacing w:line="259" w:lineRule="auto"/>
              <w:ind w:left="108" w:right="0" w:firstLine="0"/>
            </w:pPr>
            <w:r>
              <w:t xml:space="preserve"> </w:t>
            </w:r>
          </w:p>
        </w:tc>
        <w:tc>
          <w:tcPr>
            <w:tcW w:w="6946" w:type="dxa"/>
            <w:tcBorders>
              <w:top w:val="single" w:sz="12" w:space="0" w:color="000000"/>
              <w:left w:val="single" w:sz="12" w:space="0" w:color="000000"/>
              <w:bottom w:val="single" w:sz="12" w:space="0" w:color="000000"/>
              <w:right w:val="single" w:sz="12" w:space="0" w:color="000000"/>
            </w:tcBorders>
            <w:vAlign w:val="center"/>
          </w:tcPr>
          <w:p w14:paraId="5C137ADB" w14:textId="77777777" w:rsidR="00293091" w:rsidRDefault="000C6923">
            <w:pPr>
              <w:spacing w:after="122" w:line="241" w:lineRule="auto"/>
              <w:ind w:left="108" w:right="0" w:firstLine="0"/>
            </w:pPr>
            <w:r>
              <w:t xml:space="preserve">Our school uses a range of communication methods to ensure information is accessible. This includes: </w:t>
            </w:r>
          </w:p>
          <w:p w14:paraId="725D0CE8" w14:textId="77777777" w:rsidR="00293091" w:rsidRDefault="000C6923">
            <w:pPr>
              <w:numPr>
                <w:ilvl w:val="0"/>
                <w:numId w:val="4"/>
              </w:numPr>
              <w:spacing w:line="259" w:lineRule="auto"/>
              <w:ind w:right="0" w:hanging="355"/>
            </w:pPr>
            <w:r>
              <w:t xml:space="preserve">Internal signage </w:t>
            </w:r>
          </w:p>
          <w:p w14:paraId="76C508F4" w14:textId="77777777" w:rsidR="00293091" w:rsidRDefault="000C6923">
            <w:pPr>
              <w:numPr>
                <w:ilvl w:val="0"/>
                <w:numId w:val="4"/>
              </w:numPr>
              <w:spacing w:line="259" w:lineRule="auto"/>
              <w:ind w:right="0" w:hanging="355"/>
            </w:pPr>
            <w:r>
              <w:t xml:space="preserve">Large print resources </w:t>
            </w:r>
          </w:p>
          <w:p w14:paraId="7FF56F66" w14:textId="77777777" w:rsidR="00293091" w:rsidRDefault="000C6923">
            <w:pPr>
              <w:numPr>
                <w:ilvl w:val="0"/>
                <w:numId w:val="4"/>
              </w:numPr>
              <w:spacing w:line="259" w:lineRule="auto"/>
              <w:ind w:right="0" w:hanging="355"/>
            </w:pPr>
            <w:r>
              <w:t xml:space="preserve">Pictorial or symbolic representations </w:t>
            </w:r>
          </w:p>
          <w:p w14:paraId="05BF9884" w14:textId="77777777" w:rsidR="00293091" w:rsidRDefault="000C6923">
            <w:pPr>
              <w:numPr>
                <w:ilvl w:val="0"/>
                <w:numId w:val="4"/>
              </w:numPr>
              <w:spacing w:line="259" w:lineRule="auto"/>
              <w:ind w:right="0" w:hanging="355"/>
            </w:pPr>
            <w:r>
              <w:t xml:space="preserve">School website </w:t>
            </w:r>
          </w:p>
          <w:p w14:paraId="1B957B0D" w14:textId="77777777" w:rsidR="00293091" w:rsidRDefault="000C6923">
            <w:pPr>
              <w:numPr>
                <w:ilvl w:val="0"/>
                <w:numId w:val="4"/>
              </w:numPr>
              <w:spacing w:line="259" w:lineRule="auto"/>
              <w:ind w:right="0" w:hanging="355"/>
            </w:pPr>
            <w:r>
              <w:t xml:space="preserve">Electronic and paper newsletters </w:t>
            </w:r>
          </w:p>
          <w:p w14:paraId="224AA831" w14:textId="57259879" w:rsidR="00757C93" w:rsidRDefault="00757C93">
            <w:pPr>
              <w:numPr>
                <w:ilvl w:val="0"/>
                <w:numId w:val="4"/>
              </w:numPr>
              <w:spacing w:line="259" w:lineRule="auto"/>
              <w:ind w:right="0" w:hanging="355"/>
            </w:pPr>
          </w:p>
        </w:tc>
        <w:tc>
          <w:tcPr>
            <w:tcW w:w="393" w:type="dxa"/>
            <w:tcBorders>
              <w:top w:val="single" w:sz="12" w:space="0" w:color="000000"/>
              <w:left w:val="single" w:sz="12" w:space="0" w:color="000000"/>
              <w:bottom w:val="single" w:sz="12" w:space="0" w:color="000000"/>
              <w:right w:val="nil"/>
            </w:tcBorders>
          </w:tcPr>
          <w:p w14:paraId="25232809" w14:textId="77777777" w:rsidR="00293091" w:rsidRDefault="000C6923">
            <w:pPr>
              <w:spacing w:after="273" w:line="259" w:lineRule="auto"/>
              <w:ind w:left="110" w:right="0" w:firstLine="0"/>
            </w:pPr>
            <w:r>
              <w:rPr>
                <w:rFonts w:ascii="Calibri" w:eastAsia="Calibri" w:hAnsi="Calibri" w:cs="Calibri"/>
              </w:rPr>
              <w:t>●</w:t>
            </w:r>
            <w:r>
              <w:t xml:space="preserve"> </w:t>
            </w:r>
          </w:p>
          <w:p w14:paraId="50C398A4" w14:textId="77777777" w:rsidR="00293091" w:rsidRDefault="000C6923">
            <w:pPr>
              <w:spacing w:after="483" w:line="259" w:lineRule="auto"/>
              <w:ind w:left="110" w:right="0" w:firstLine="0"/>
            </w:pPr>
            <w:r>
              <w:rPr>
                <w:rFonts w:ascii="Calibri" w:eastAsia="Calibri" w:hAnsi="Calibri" w:cs="Calibri"/>
              </w:rPr>
              <w:t>●</w:t>
            </w:r>
            <w:r>
              <w:t xml:space="preserve"> </w:t>
            </w:r>
          </w:p>
          <w:p w14:paraId="7AC3AE55" w14:textId="77777777" w:rsidR="00293091" w:rsidRDefault="000C6923">
            <w:pPr>
              <w:spacing w:line="259" w:lineRule="auto"/>
              <w:ind w:left="110" w:right="0" w:firstLine="0"/>
            </w:pPr>
            <w:r>
              <w:t xml:space="preserve"> </w:t>
            </w:r>
          </w:p>
        </w:tc>
        <w:tc>
          <w:tcPr>
            <w:tcW w:w="3293" w:type="dxa"/>
            <w:tcBorders>
              <w:top w:val="single" w:sz="12" w:space="0" w:color="000000"/>
              <w:left w:val="nil"/>
              <w:bottom w:val="single" w:sz="12" w:space="0" w:color="000000"/>
              <w:right w:val="single" w:sz="12" w:space="0" w:color="000000"/>
            </w:tcBorders>
          </w:tcPr>
          <w:p w14:paraId="4003DC27" w14:textId="77777777" w:rsidR="00293091" w:rsidRDefault="000C6923">
            <w:pPr>
              <w:spacing w:after="264" w:line="259" w:lineRule="auto"/>
              <w:ind w:left="0" w:right="0" w:firstLine="0"/>
            </w:pPr>
            <w:r>
              <w:t xml:space="preserve">Signs at the front entrance. </w:t>
            </w:r>
          </w:p>
          <w:p w14:paraId="7534D1A6" w14:textId="77777777" w:rsidR="00757C93" w:rsidRDefault="000C6923">
            <w:pPr>
              <w:spacing w:line="259" w:lineRule="auto"/>
              <w:ind w:left="0" w:right="0" w:firstLine="0"/>
            </w:pPr>
            <w:r>
              <w:t xml:space="preserve">Investigate new signage for car park  </w:t>
            </w:r>
          </w:p>
          <w:p w14:paraId="6F21A5F2" w14:textId="07868CFB" w:rsidR="00757C93" w:rsidRDefault="00757C93">
            <w:pPr>
              <w:spacing w:line="259" w:lineRule="auto"/>
              <w:ind w:left="0" w:right="0" w:firstLine="0"/>
            </w:pPr>
            <w:r>
              <w:t>-Update website design and access via new categories</w:t>
            </w:r>
          </w:p>
        </w:tc>
        <w:tc>
          <w:tcPr>
            <w:tcW w:w="2831" w:type="dxa"/>
            <w:tcBorders>
              <w:top w:val="single" w:sz="12" w:space="0" w:color="000000"/>
              <w:left w:val="single" w:sz="12" w:space="0" w:color="000000"/>
              <w:bottom w:val="single" w:sz="12" w:space="0" w:color="000000"/>
              <w:right w:val="single" w:sz="12" w:space="0" w:color="000000"/>
            </w:tcBorders>
          </w:tcPr>
          <w:p w14:paraId="4F8735B8" w14:textId="77777777" w:rsidR="00293091" w:rsidRDefault="000C6923">
            <w:pPr>
              <w:spacing w:line="259" w:lineRule="auto"/>
              <w:ind w:left="108" w:right="0" w:firstLine="0"/>
            </w:pPr>
            <w:r>
              <w:t xml:space="preserve"> </w:t>
            </w:r>
            <w:r w:rsidR="00757C93">
              <w:t>July 2024</w:t>
            </w:r>
          </w:p>
          <w:p w14:paraId="47E59BB6" w14:textId="77777777" w:rsidR="00757C93" w:rsidRDefault="00757C93">
            <w:pPr>
              <w:spacing w:line="259" w:lineRule="auto"/>
              <w:ind w:left="108" w:right="0" w:firstLine="0"/>
            </w:pPr>
          </w:p>
          <w:p w14:paraId="2BD0224C" w14:textId="77777777" w:rsidR="00757C93" w:rsidRDefault="00757C93">
            <w:pPr>
              <w:spacing w:line="259" w:lineRule="auto"/>
              <w:ind w:left="108" w:right="0" w:firstLine="0"/>
            </w:pPr>
            <w:r>
              <w:t>Ongoing with LAT Premises Leads</w:t>
            </w:r>
          </w:p>
          <w:p w14:paraId="78E836B0" w14:textId="454F9FD8" w:rsidR="00757C93" w:rsidRDefault="00757C93">
            <w:pPr>
              <w:spacing w:line="259" w:lineRule="auto"/>
              <w:ind w:left="108" w:right="0" w:firstLine="0"/>
            </w:pPr>
            <w:r>
              <w:t>Website – achieved Oct 2024</w:t>
            </w:r>
          </w:p>
        </w:tc>
      </w:tr>
    </w:tbl>
    <w:p w14:paraId="76861734" w14:textId="77777777" w:rsidR="00293091" w:rsidRDefault="000C6923">
      <w:pPr>
        <w:spacing w:after="95" w:line="259" w:lineRule="auto"/>
        <w:ind w:left="0" w:right="0" w:firstLine="0"/>
        <w:jc w:val="both"/>
      </w:pPr>
      <w:r>
        <w:rPr>
          <w:rFonts w:ascii="Cambria" w:eastAsia="Cambria" w:hAnsi="Cambria" w:cs="Cambria"/>
          <w:sz w:val="24"/>
        </w:rPr>
        <w:t xml:space="preserve"> </w:t>
      </w:r>
    </w:p>
    <w:p w14:paraId="11352965" w14:textId="77777777" w:rsidR="00293091" w:rsidRDefault="000C6923">
      <w:pPr>
        <w:spacing w:line="259" w:lineRule="auto"/>
        <w:ind w:left="0" w:right="0" w:firstLine="0"/>
        <w:jc w:val="both"/>
      </w:pPr>
      <w:r>
        <w:t xml:space="preserve"> </w:t>
      </w:r>
      <w:r>
        <w:br w:type="page"/>
      </w:r>
    </w:p>
    <w:p w14:paraId="3F81B2C7" w14:textId="77777777" w:rsidR="00293091" w:rsidRDefault="000C6923">
      <w:pPr>
        <w:spacing w:after="489" w:line="259" w:lineRule="auto"/>
        <w:ind w:left="0" w:right="0" w:firstLine="0"/>
      </w:pPr>
      <w:r>
        <w:rPr>
          <w:rFonts w:ascii="Cambria" w:eastAsia="Cambria" w:hAnsi="Cambria" w:cs="Cambria"/>
          <w:sz w:val="24"/>
        </w:rPr>
        <w:lastRenderedPageBreak/>
        <w:t xml:space="preserve"> </w:t>
      </w:r>
    </w:p>
    <w:p w14:paraId="6DB440C6" w14:textId="77777777" w:rsidR="00293091" w:rsidRDefault="000C6923">
      <w:pPr>
        <w:pStyle w:val="Heading1"/>
        <w:ind w:left="297" w:hanging="312"/>
      </w:pPr>
      <w:r>
        <w:t xml:space="preserve">Monitoring arrangements </w:t>
      </w:r>
    </w:p>
    <w:p w14:paraId="3725ECE2" w14:textId="77777777" w:rsidR="00293091" w:rsidRDefault="000C6923">
      <w:pPr>
        <w:spacing w:after="98"/>
      </w:pPr>
      <w:r>
        <w:t xml:space="preserve">This document will be reviewed every </w:t>
      </w:r>
      <w:r>
        <w:rPr>
          <w:b/>
        </w:rPr>
        <w:t>3</w:t>
      </w:r>
      <w:r>
        <w:t xml:space="preserve"> years, but may be reviewed and updated more frequently if necessary.  </w:t>
      </w:r>
    </w:p>
    <w:p w14:paraId="44FD64CE" w14:textId="77777777" w:rsidR="00293091" w:rsidRDefault="000C6923">
      <w:pPr>
        <w:spacing w:after="532"/>
      </w:pPr>
      <w:r>
        <w:t xml:space="preserve">It will be approved by the Governing Body, the Health and Safety Governor and the Head Teacher </w:t>
      </w:r>
    </w:p>
    <w:p w14:paraId="48111059" w14:textId="77777777" w:rsidR="00293091" w:rsidRDefault="000C6923">
      <w:pPr>
        <w:pStyle w:val="Heading1"/>
        <w:ind w:left="297" w:hanging="312"/>
      </w:pPr>
      <w:r>
        <w:t xml:space="preserve">Links with other policies </w:t>
      </w:r>
    </w:p>
    <w:p w14:paraId="51ACF42F" w14:textId="77777777" w:rsidR="00293091" w:rsidRDefault="000C6923">
      <w:r>
        <w:t xml:space="preserve">This accessibility plan is linked to the following policies and documents: </w:t>
      </w:r>
    </w:p>
    <w:p w14:paraId="73207E58" w14:textId="77777777" w:rsidR="00293091" w:rsidRDefault="000C6923">
      <w:pPr>
        <w:numPr>
          <w:ilvl w:val="0"/>
          <w:numId w:val="1"/>
        </w:numPr>
        <w:ind w:hanging="360"/>
      </w:pPr>
      <w:r>
        <w:t>Risk assessment policy</w:t>
      </w:r>
      <w:r>
        <w:rPr>
          <w:sz w:val="22"/>
        </w:rPr>
        <w:t xml:space="preserve"> </w:t>
      </w:r>
    </w:p>
    <w:p w14:paraId="409BFCEA" w14:textId="77777777" w:rsidR="00293091" w:rsidRDefault="000C6923">
      <w:pPr>
        <w:numPr>
          <w:ilvl w:val="0"/>
          <w:numId w:val="1"/>
        </w:numPr>
        <w:ind w:hanging="360"/>
      </w:pPr>
      <w:r>
        <w:t>Health and safety policy</w:t>
      </w:r>
      <w:r>
        <w:rPr>
          <w:sz w:val="22"/>
        </w:rPr>
        <w:t xml:space="preserve"> </w:t>
      </w:r>
    </w:p>
    <w:p w14:paraId="3B427C18" w14:textId="77777777" w:rsidR="00293091" w:rsidRDefault="000C6923">
      <w:pPr>
        <w:numPr>
          <w:ilvl w:val="0"/>
          <w:numId w:val="1"/>
        </w:numPr>
        <w:ind w:hanging="360"/>
      </w:pPr>
      <w:r>
        <w:t>Equality information and objectives (public sector equality duty) statement for publication</w:t>
      </w:r>
      <w:r>
        <w:rPr>
          <w:sz w:val="22"/>
        </w:rPr>
        <w:t xml:space="preserve"> </w:t>
      </w:r>
    </w:p>
    <w:p w14:paraId="009F6B75" w14:textId="77777777" w:rsidR="00293091" w:rsidRDefault="000C6923">
      <w:pPr>
        <w:numPr>
          <w:ilvl w:val="0"/>
          <w:numId w:val="1"/>
        </w:numPr>
        <w:ind w:hanging="360"/>
      </w:pPr>
      <w:r>
        <w:t>Special educational needs (SEN) information report</w:t>
      </w:r>
      <w:r>
        <w:rPr>
          <w:sz w:val="22"/>
        </w:rPr>
        <w:t xml:space="preserve"> </w:t>
      </w:r>
    </w:p>
    <w:p w14:paraId="7EEA0698" w14:textId="77777777" w:rsidR="00293091" w:rsidRDefault="000C6923">
      <w:pPr>
        <w:numPr>
          <w:ilvl w:val="0"/>
          <w:numId w:val="1"/>
        </w:numPr>
        <w:spacing w:after="71"/>
        <w:ind w:hanging="360"/>
      </w:pPr>
      <w:r>
        <w:t>Supporting pupils with medical conditions policy</w:t>
      </w:r>
      <w:r>
        <w:rPr>
          <w:sz w:val="22"/>
        </w:rPr>
        <w:t xml:space="preserve"> </w:t>
      </w:r>
    </w:p>
    <w:p w14:paraId="730C0408" w14:textId="77777777" w:rsidR="00293091" w:rsidRDefault="000C6923">
      <w:pPr>
        <w:spacing w:after="103" w:line="259" w:lineRule="auto"/>
        <w:ind w:left="0" w:right="0" w:firstLine="0"/>
      </w:pPr>
      <w:r>
        <w:rPr>
          <w:i/>
          <w:color w:val="F15F22"/>
        </w:rPr>
        <w:t xml:space="preserve"> </w:t>
      </w:r>
    </w:p>
    <w:p w14:paraId="2F03943A" w14:textId="77777777" w:rsidR="00293091" w:rsidRDefault="000C6923">
      <w:pPr>
        <w:spacing w:after="538" w:line="259" w:lineRule="auto"/>
        <w:ind w:left="0" w:right="0" w:firstLine="0"/>
      </w:pPr>
      <w:r>
        <w:t xml:space="preserve"> </w:t>
      </w:r>
    </w:p>
    <w:p w14:paraId="375A4F82" w14:textId="77777777" w:rsidR="00293091" w:rsidRDefault="000C6923">
      <w:pPr>
        <w:spacing w:after="18" w:line="259" w:lineRule="auto"/>
        <w:ind w:left="0" w:right="0" w:firstLine="0"/>
      </w:pPr>
      <w:r>
        <w:rPr>
          <w:b/>
          <w:sz w:val="28"/>
        </w:rPr>
        <w:t xml:space="preserve"> </w:t>
      </w:r>
    </w:p>
    <w:p w14:paraId="1EA91149" w14:textId="77777777" w:rsidR="00293091" w:rsidRDefault="000C6923">
      <w:pPr>
        <w:spacing w:line="259" w:lineRule="auto"/>
        <w:ind w:left="0" w:right="0" w:firstLine="0"/>
      </w:pPr>
      <w:r>
        <w:t xml:space="preserve"> </w:t>
      </w:r>
    </w:p>
    <w:p w14:paraId="5708D5F1" w14:textId="77777777" w:rsidR="00293091" w:rsidRDefault="000C6923">
      <w:pPr>
        <w:pStyle w:val="Heading1"/>
        <w:numPr>
          <w:ilvl w:val="0"/>
          <w:numId w:val="0"/>
        </w:numPr>
        <w:spacing w:after="45"/>
        <w:ind w:left="-5"/>
      </w:pPr>
      <w:r>
        <w:t xml:space="preserve">Appendix 1: Accessibility audit </w:t>
      </w:r>
    </w:p>
    <w:p w14:paraId="09044FC7" w14:textId="77777777" w:rsidR="00293091" w:rsidRDefault="000C6923">
      <w:pPr>
        <w:spacing w:after="117" w:line="242" w:lineRule="auto"/>
        <w:ind w:left="0" w:right="0" w:firstLine="0"/>
      </w:pPr>
      <w:r>
        <w:rPr>
          <w:i/>
          <w:color w:val="F15F22"/>
        </w:rPr>
        <w:t xml:space="preserve">The table below contains some examples of features you might assess as part of an audit of the school’s physical environment. It is not an exhaustive list, and should be adapted to suit your own context. </w:t>
      </w:r>
    </w:p>
    <w:p w14:paraId="057534E0" w14:textId="77777777" w:rsidR="00293091" w:rsidRDefault="000C6923">
      <w:pPr>
        <w:spacing w:line="259" w:lineRule="auto"/>
        <w:ind w:left="0" w:right="0" w:firstLine="0"/>
      </w:pPr>
      <w:r>
        <w:t xml:space="preserve"> </w:t>
      </w:r>
    </w:p>
    <w:tbl>
      <w:tblPr>
        <w:tblStyle w:val="TableGrid"/>
        <w:tblW w:w="15868" w:type="dxa"/>
        <w:tblInd w:w="-538" w:type="dxa"/>
        <w:tblCellMar>
          <w:top w:w="217" w:type="dxa"/>
          <w:left w:w="104" w:type="dxa"/>
          <w:right w:w="57" w:type="dxa"/>
        </w:tblCellMar>
        <w:tblLook w:val="04A0" w:firstRow="1" w:lastRow="0" w:firstColumn="1" w:lastColumn="0" w:noHBand="0" w:noVBand="1"/>
      </w:tblPr>
      <w:tblGrid>
        <w:gridCol w:w="3777"/>
        <w:gridCol w:w="3221"/>
        <w:gridCol w:w="5475"/>
        <w:gridCol w:w="1700"/>
        <w:gridCol w:w="1695"/>
      </w:tblGrid>
      <w:tr w:rsidR="00293091" w14:paraId="3350A823" w14:textId="77777777">
        <w:trPr>
          <w:trHeight w:val="1242"/>
        </w:trPr>
        <w:tc>
          <w:tcPr>
            <w:tcW w:w="3776" w:type="dxa"/>
            <w:tcBorders>
              <w:top w:val="single" w:sz="63" w:space="0" w:color="BFBFBF"/>
              <w:left w:val="single" w:sz="17" w:space="0" w:color="BFBFBF"/>
              <w:bottom w:val="double" w:sz="31" w:space="0" w:color="BFBFBF"/>
              <w:right w:val="single" w:sz="17" w:space="0" w:color="BFBFBF"/>
            </w:tcBorders>
            <w:shd w:val="clear" w:color="auto" w:fill="BFBFBF"/>
          </w:tcPr>
          <w:p w14:paraId="7C7A35F6" w14:textId="77777777" w:rsidR="00293091" w:rsidRDefault="000C6923">
            <w:pPr>
              <w:spacing w:after="98" w:line="259" w:lineRule="auto"/>
              <w:ind w:left="4" w:right="0" w:firstLine="0"/>
              <w:jc w:val="center"/>
            </w:pPr>
            <w:r>
              <w:rPr>
                <w:b/>
                <w:sz w:val="24"/>
              </w:rPr>
              <w:t>Feature</w:t>
            </w:r>
            <w:r>
              <w:rPr>
                <w:sz w:val="24"/>
              </w:rPr>
              <w:t xml:space="preserve"> </w:t>
            </w:r>
          </w:p>
          <w:p w14:paraId="77750E3B" w14:textId="77777777" w:rsidR="00293091" w:rsidRDefault="000C6923">
            <w:pPr>
              <w:spacing w:line="259" w:lineRule="auto"/>
              <w:ind w:left="0" w:right="0" w:firstLine="0"/>
            </w:pPr>
            <w:r>
              <w:rPr>
                <w:sz w:val="24"/>
              </w:rPr>
              <w:t xml:space="preserve"> </w:t>
            </w:r>
          </w:p>
        </w:tc>
        <w:tc>
          <w:tcPr>
            <w:tcW w:w="3221" w:type="dxa"/>
            <w:tcBorders>
              <w:top w:val="single" w:sz="63" w:space="0" w:color="BFBFBF"/>
              <w:left w:val="single" w:sz="17" w:space="0" w:color="BFBFBF"/>
              <w:bottom w:val="double" w:sz="31" w:space="0" w:color="BFBFBF"/>
              <w:right w:val="single" w:sz="17" w:space="0" w:color="BFBFBF"/>
            </w:tcBorders>
            <w:shd w:val="clear" w:color="auto" w:fill="BFBFBF"/>
          </w:tcPr>
          <w:p w14:paraId="60AFF4FA" w14:textId="77777777" w:rsidR="00293091" w:rsidRDefault="000C6923">
            <w:pPr>
              <w:spacing w:line="259" w:lineRule="auto"/>
              <w:ind w:right="0" w:firstLine="0"/>
              <w:jc w:val="center"/>
            </w:pPr>
            <w:r>
              <w:rPr>
                <w:b/>
                <w:sz w:val="24"/>
              </w:rPr>
              <w:t>Description</w:t>
            </w:r>
            <w:r>
              <w:rPr>
                <w:sz w:val="24"/>
              </w:rPr>
              <w:t xml:space="preserve"> </w:t>
            </w:r>
          </w:p>
        </w:tc>
        <w:tc>
          <w:tcPr>
            <w:tcW w:w="5474" w:type="dxa"/>
            <w:tcBorders>
              <w:top w:val="single" w:sz="63" w:space="0" w:color="BFBFBF"/>
              <w:left w:val="single" w:sz="17" w:space="0" w:color="BFBFBF"/>
              <w:bottom w:val="double" w:sz="31" w:space="0" w:color="BFBFBF"/>
              <w:right w:val="single" w:sz="17" w:space="0" w:color="BFBFBF"/>
            </w:tcBorders>
            <w:shd w:val="clear" w:color="auto" w:fill="BFBFBF"/>
          </w:tcPr>
          <w:p w14:paraId="59560B49" w14:textId="77777777" w:rsidR="00293091" w:rsidRDefault="000C6923">
            <w:pPr>
              <w:spacing w:line="259" w:lineRule="auto"/>
              <w:ind w:left="7" w:right="0" w:firstLine="0"/>
              <w:jc w:val="center"/>
            </w:pPr>
            <w:r>
              <w:rPr>
                <w:b/>
                <w:sz w:val="24"/>
              </w:rPr>
              <w:t>Actions to be taken</w:t>
            </w:r>
            <w:r>
              <w:rPr>
                <w:sz w:val="24"/>
              </w:rPr>
              <w:t xml:space="preserve"> </w:t>
            </w:r>
          </w:p>
        </w:tc>
        <w:tc>
          <w:tcPr>
            <w:tcW w:w="1700" w:type="dxa"/>
            <w:tcBorders>
              <w:top w:val="single" w:sz="63" w:space="0" w:color="BFBFBF"/>
              <w:left w:val="single" w:sz="17" w:space="0" w:color="BFBFBF"/>
              <w:bottom w:val="double" w:sz="31" w:space="0" w:color="BFBFBF"/>
              <w:right w:val="single" w:sz="17" w:space="0" w:color="BFBFBF"/>
            </w:tcBorders>
            <w:shd w:val="clear" w:color="auto" w:fill="BFBFBF"/>
          </w:tcPr>
          <w:p w14:paraId="54FBE202" w14:textId="77777777" w:rsidR="00293091" w:rsidRDefault="000C6923">
            <w:pPr>
              <w:spacing w:line="259" w:lineRule="auto"/>
              <w:ind w:left="0" w:right="0" w:firstLine="0"/>
              <w:jc w:val="center"/>
            </w:pPr>
            <w:r>
              <w:rPr>
                <w:b/>
                <w:sz w:val="24"/>
              </w:rPr>
              <w:t>Person responsible</w:t>
            </w:r>
            <w:r>
              <w:rPr>
                <w:sz w:val="24"/>
              </w:rPr>
              <w:t xml:space="preserve"> </w:t>
            </w:r>
          </w:p>
        </w:tc>
        <w:tc>
          <w:tcPr>
            <w:tcW w:w="1695" w:type="dxa"/>
            <w:tcBorders>
              <w:top w:val="single" w:sz="63" w:space="0" w:color="BFBFBF"/>
              <w:left w:val="single" w:sz="17" w:space="0" w:color="BFBFBF"/>
              <w:bottom w:val="double" w:sz="31" w:space="0" w:color="BFBFBF"/>
              <w:right w:val="single" w:sz="17" w:space="0" w:color="BFBFBF"/>
            </w:tcBorders>
            <w:shd w:val="clear" w:color="auto" w:fill="BFBFBF"/>
            <w:vAlign w:val="center"/>
          </w:tcPr>
          <w:p w14:paraId="5E1A558B" w14:textId="77777777" w:rsidR="00293091" w:rsidRDefault="000C6923">
            <w:pPr>
              <w:spacing w:line="259" w:lineRule="auto"/>
              <w:ind w:left="0" w:right="0" w:firstLine="8"/>
              <w:jc w:val="center"/>
            </w:pPr>
            <w:r>
              <w:rPr>
                <w:b/>
                <w:sz w:val="24"/>
              </w:rPr>
              <w:t>Date to complete actions by</w:t>
            </w:r>
            <w:r>
              <w:rPr>
                <w:sz w:val="24"/>
              </w:rPr>
              <w:t xml:space="preserve"> </w:t>
            </w:r>
          </w:p>
        </w:tc>
      </w:tr>
      <w:tr w:rsidR="00293091" w14:paraId="6A0C0F01" w14:textId="77777777">
        <w:trPr>
          <w:trHeight w:val="1141"/>
        </w:trPr>
        <w:tc>
          <w:tcPr>
            <w:tcW w:w="3776" w:type="dxa"/>
            <w:tcBorders>
              <w:top w:val="double" w:sz="31" w:space="0" w:color="BFBFBF"/>
              <w:left w:val="single" w:sz="17" w:space="0" w:color="BFBFBF"/>
              <w:bottom w:val="single" w:sz="17" w:space="0" w:color="BFBFBF"/>
              <w:right w:val="single" w:sz="17" w:space="0" w:color="BFBFBF"/>
            </w:tcBorders>
          </w:tcPr>
          <w:p w14:paraId="384F1D1C" w14:textId="77777777" w:rsidR="00293091" w:rsidRDefault="000C6923">
            <w:pPr>
              <w:spacing w:line="259" w:lineRule="auto"/>
              <w:ind w:left="0" w:right="0" w:firstLine="0"/>
            </w:pPr>
            <w:r>
              <w:lastRenderedPageBreak/>
              <w:t xml:space="preserve">Number of storeys </w:t>
            </w:r>
          </w:p>
        </w:tc>
        <w:tc>
          <w:tcPr>
            <w:tcW w:w="3221" w:type="dxa"/>
            <w:tcBorders>
              <w:top w:val="double" w:sz="31" w:space="0" w:color="BFBFBF"/>
              <w:left w:val="single" w:sz="17" w:space="0" w:color="BFBFBF"/>
              <w:bottom w:val="single" w:sz="17" w:space="0" w:color="BFBFBF"/>
              <w:right w:val="single" w:sz="17" w:space="0" w:color="BFBFBF"/>
            </w:tcBorders>
            <w:vAlign w:val="center"/>
          </w:tcPr>
          <w:p w14:paraId="4E1C7F35" w14:textId="77777777" w:rsidR="00293091" w:rsidRDefault="000C6923">
            <w:pPr>
              <w:spacing w:after="103" w:line="259" w:lineRule="auto"/>
              <w:ind w:left="4" w:right="0" w:firstLine="0"/>
            </w:pPr>
            <w:r>
              <w:t xml:space="preserve">3 storey KS2 building </w:t>
            </w:r>
          </w:p>
          <w:p w14:paraId="3648EB65" w14:textId="77777777" w:rsidR="00293091" w:rsidRDefault="000C6923">
            <w:pPr>
              <w:spacing w:line="259" w:lineRule="auto"/>
              <w:ind w:left="4" w:right="0" w:firstLine="0"/>
            </w:pPr>
            <w:r>
              <w:t xml:space="preserve">2 storey KS1 building </w:t>
            </w:r>
          </w:p>
        </w:tc>
        <w:tc>
          <w:tcPr>
            <w:tcW w:w="5474" w:type="dxa"/>
            <w:tcBorders>
              <w:top w:val="double" w:sz="31" w:space="0" w:color="BFBFBF"/>
              <w:left w:val="single" w:sz="17" w:space="0" w:color="BFBFBF"/>
              <w:bottom w:val="single" w:sz="17" w:space="0" w:color="BFBFBF"/>
              <w:right w:val="single" w:sz="17" w:space="0" w:color="BFBFBF"/>
            </w:tcBorders>
          </w:tcPr>
          <w:p w14:paraId="267B650C" w14:textId="77777777" w:rsidR="00293091" w:rsidRDefault="000C6923">
            <w:pPr>
              <w:spacing w:line="259" w:lineRule="auto"/>
              <w:ind w:left="4" w:right="0" w:firstLine="0"/>
            </w:pPr>
            <w:r>
              <w:t xml:space="preserve">No actions can be taken to adapt this structure.  </w:t>
            </w:r>
          </w:p>
        </w:tc>
        <w:tc>
          <w:tcPr>
            <w:tcW w:w="1700" w:type="dxa"/>
            <w:tcBorders>
              <w:top w:val="double" w:sz="31" w:space="0" w:color="BFBFBF"/>
              <w:left w:val="single" w:sz="17" w:space="0" w:color="BFBFBF"/>
              <w:bottom w:val="single" w:sz="17" w:space="0" w:color="BFBFBF"/>
              <w:right w:val="single" w:sz="17" w:space="0" w:color="BFBFBF"/>
            </w:tcBorders>
          </w:tcPr>
          <w:p w14:paraId="66E051A7" w14:textId="77777777" w:rsidR="00293091" w:rsidRDefault="000C6923">
            <w:pPr>
              <w:spacing w:line="259" w:lineRule="auto"/>
              <w:ind w:left="3" w:right="0" w:firstLine="0"/>
            </w:pPr>
            <w:r>
              <w:t xml:space="preserve">N/A </w:t>
            </w:r>
          </w:p>
        </w:tc>
        <w:tc>
          <w:tcPr>
            <w:tcW w:w="1695" w:type="dxa"/>
            <w:tcBorders>
              <w:top w:val="double" w:sz="31" w:space="0" w:color="BFBFBF"/>
              <w:left w:val="single" w:sz="17" w:space="0" w:color="BFBFBF"/>
              <w:bottom w:val="single" w:sz="17" w:space="0" w:color="BFBFBF"/>
              <w:right w:val="single" w:sz="17" w:space="0" w:color="BFBFBF"/>
            </w:tcBorders>
          </w:tcPr>
          <w:p w14:paraId="46A95AC5" w14:textId="77777777" w:rsidR="00293091" w:rsidRDefault="000C6923">
            <w:pPr>
              <w:spacing w:line="259" w:lineRule="auto"/>
              <w:ind w:left="4" w:right="0" w:firstLine="0"/>
            </w:pPr>
            <w:r>
              <w:t xml:space="preserve">N/A </w:t>
            </w:r>
          </w:p>
        </w:tc>
      </w:tr>
      <w:tr w:rsidR="00293091" w14:paraId="60E186A9" w14:textId="77777777">
        <w:trPr>
          <w:trHeight w:val="1431"/>
        </w:trPr>
        <w:tc>
          <w:tcPr>
            <w:tcW w:w="3776" w:type="dxa"/>
            <w:tcBorders>
              <w:top w:val="single" w:sz="17" w:space="0" w:color="BFBFBF"/>
              <w:left w:val="single" w:sz="17" w:space="0" w:color="BFBFBF"/>
              <w:bottom w:val="single" w:sz="17" w:space="0" w:color="BFBFBF"/>
              <w:right w:val="single" w:sz="17" w:space="0" w:color="BFBFBF"/>
            </w:tcBorders>
          </w:tcPr>
          <w:p w14:paraId="6BA89897" w14:textId="77777777" w:rsidR="00293091" w:rsidRDefault="000C6923">
            <w:pPr>
              <w:spacing w:line="259" w:lineRule="auto"/>
              <w:ind w:left="0" w:right="0" w:firstLine="0"/>
            </w:pPr>
            <w:r>
              <w:t xml:space="preserve">Corridor access </w:t>
            </w:r>
          </w:p>
        </w:tc>
        <w:tc>
          <w:tcPr>
            <w:tcW w:w="3221" w:type="dxa"/>
            <w:tcBorders>
              <w:top w:val="single" w:sz="17" w:space="0" w:color="BFBFBF"/>
              <w:left w:val="single" w:sz="17" w:space="0" w:color="BFBFBF"/>
              <w:bottom w:val="single" w:sz="17" w:space="0" w:color="BFBFBF"/>
              <w:right w:val="single" w:sz="17" w:space="0" w:color="BFBFBF"/>
            </w:tcBorders>
            <w:vAlign w:val="center"/>
          </w:tcPr>
          <w:p w14:paraId="3DF2C308" w14:textId="77777777" w:rsidR="00293091" w:rsidRDefault="000C6923">
            <w:pPr>
              <w:spacing w:line="259" w:lineRule="auto"/>
              <w:ind w:left="4" w:right="0" w:firstLine="0"/>
            </w:pPr>
            <w:r>
              <w:t xml:space="preserve">Wide corridors with sufficient space for walking. All classrooms open onto either the corridor or the halls.  </w:t>
            </w:r>
          </w:p>
        </w:tc>
        <w:tc>
          <w:tcPr>
            <w:tcW w:w="5474" w:type="dxa"/>
            <w:tcBorders>
              <w:top w:val="single" w:sz="17" w:space="0" w:color="BFBFBF"/>
              <w:left w:val="single" w:sz="17" w:space="0" w:color="BFBFBF"/>
              <w:bottom w:val="single" w:sz="17" w:space="0" w:color="BFBFBF"/>
              <w:right w:val="single" w:sz="17" w:space="0" w:color="BFBFBF"/>
            </w:tcBorders>
          </w:tcPr>
          <w:p w14:paraId="2530CC38" w14:textId="77777777" w:rsidR="00293091" w:rsidRDefault="000C6923">
            <w:pPr>
              <w:spacing w:line="259" w:lineRule="auto"/>
              <w:ind w:left="4" w:right="0" w:firstLine="0"/>
            </w:pPr>
            <w:r>
              <w:t xml:space="preserve">No actions required to adapt this </w:t>
            </w:r>
          </w:p>
        </w:tc>
        <w:tc>
          <w:tcPr>
            <w:tcW w:w="1700" w:type="dxa"/>
            <w:tcBorders>
              <w:top w:val="single" w:sz="17" w:space="0" w:color="BFBFBF"/>
              <w:left w:val="single" w:sz="17" w:space="0" w:color="BFBFBF"/>
              <w:bottom w:val="single" w:sz="17" w:space="0" w:color="BFBFBF"/>
              <w:right w:val="single" w:sz="17" w:space="0" w:color="BFBFBF"/>
            </w:tcBorders>
          </w:tcPr>
          <w:p w14:paraId="5C1750AA" w14:textId="77777777" w:rsidR="00293091" w:rsidRDefault="000C6923">
            <w:pPr>
              <w:spacing w:line="259" w:lineRule="auto"/>
              <w:ind w:left="3" w:right="0" w:firstLine="0"/>
            </w:pPr>
            <w:r>
              <w:t xml:space="preserve">N/A </w:t>
            </w:r>
          </w:p>
        </w:tc>
        <w:tc>
          <w:tcPr>
            <w:tcW w:w="1695" w:type="dxa"/>
            <w:tcBorders>
              <w:top w:val="single" w:sz="17" w:space="0" w:color="BFBFBF"/>
              <w:left w:val="single" w:sz="17" w:space="0" w:color="BFBFBF"/>
              <w:bottom w:val="single" w:sz="17" w:space="0" w:color="BFBFBF"/>
              <w:right w:val="single" w:sz="17" w:space="0" w:color="BFBFBF"/>
            </w:tcBorders>
          </w:tcPr>
          <w:p w14:paraId="057E7F2D" w14:textId="77777777" w:rsidR="00293091" w:rsidRDefault="000C6923">
            <w:pPr>
              <w:spacing w:line="259" w:lineRule="auto"/>
              <w:ind w:left="4" w:right="0" w:firstLine="0"/>
            </w:pPr>
            <w:r>
              <w:t xml:space="preserve">N/A </w:t>
            </w:r>
          </w:p>
        </w:tc>
      </w:tr>
      <w:tr w:rsidR="00293091" w14:paraId="021323AA" w14:textId="77777777" w:rsidTr="00757C93">
        <w:trPr>
          <w:trHeight w:val="742"/>
        </w:trPr>
        <w:tc>
          <w:tcPr>
            <w:tcW w:w="3776" w:type="dxa"/>
            <w:tcBorders>
              <w:top w:val="single" w:sz="17" w:space="0" w:color="BFBFBF"/>
              <w:left w:val="single" w:sz="17" w:space="0" w:color="BFBFBF"/>
              <w:bottom w:val="single" w:sz="17" w:space="0" w:color="BFBFBF"/>
              <w:right w:val="single" w:sz="17" w:space="0" w:color="BFBFBF"/>
            </w:tcBorders>
            <w:vAlign w:val="center"/>
          </w:tcPr>
          <w:p w14:paraId="46F7ECC4" w14:textId="77777777" w:rsidR="00293091" w:rsidRPr="00757C93" w:rsidRDefault="000C6923">
            <w:pPr>
              <w:spacing w:line="259" w:lineRule="auto"/>
              <w:ind w:left="0" w:right="0" w:firstLine="0"/>
            </w:pPr>
            <w:r w:rsidRPr="00757C93">
              <w:t xml:space="preserve">Lifts </w:t>
            </w:r>
          </w:p>
        </w:tc>
        <w:tc>
          <w:tcPr>
            <w:tcW w:w="3221" w:type="dxa"/>
            <w:tcBorders>
              <w:top w:val="single" w:sz="17" w:space="0" w:color="BFBFBF"/>
              <w:left w:val="single" w:sz="17" w:space="0" w:color="BFBFBF"/>
              <w:bottom w:val="single" w:sz="17" w:space="0" w:color="BFBFBF"/>
              <w:right w:val="single" w:sz="17" w:space="0" w:color="BFBFBF"/>
            </w:tcBorders>
            <w:vAlign w:val="center"/>
          </w:tcPr>
          <w:p w14:paraId="30430035" w14:textId="77777777" w:rsidR="00293091" w:rsidRPr="00757C93" w:rsidRDefault="000C6923">
            <w:pPr>
              <w:spacing w:line="259" w:lineRule="auto"/>
              <w:ind w:left="4" w:right="0" w:firstLine="0"/>
            </w:pPr>
            <w:r w:rsidRPr="00757C93">
              <w:t xml:space="preserve">No lifts in place </w:t>
            </w:r>
          </w:p>
        </w:tc>
        <w:tc>
          <w:tcPr>
            <w:tcW w:w="5474" w:type="dxa"/>
            <w:tcBorders>
              <w:top w:val="single" w:sz="17" w:space="0" w:color="BFBFBF"/>
              <w:left w:val="single" w:sz="17" w:space="0" w:color="BFBFBF"/>
              <w:bottom w:val="single" w:sz="17" w:space="0" w:color="BFBFBF"/>
              <w:right w:val="single" w:sz="17" w:space="0" w:color="BFBFBF"/>
            </w:tcBorders>
            <w:vAlign w:val="center"/>
          </w:tcPr>
          <w:p w14:paraId="156BC567" w14:textId="77777777" w:rsidR="00293091" w:rsidRPr="00757C93" w:rsidRDefault="000C6923">
            <w:pPr>
              <w:spacing w:line="259" w:lineRule="auto"/>
              <w:ind w:left="4" w:right="0" w:firstLine="0"/>
            </w:pPr>
            <w:r w:rsidRPr="00757C93">
              <w:t xml:space="preserve">Review lift possibility within KS2 unit </w:t>
            </w:r>
          </w:p>
        </w:tc>
        <w:tc>
          <w:tcPr>
            <w:tcW w:w="1700" w:type="dxa"/>
            <w:tcBorders>
              <w:top w:val="single" w:sz="17" w:space="0" w:color="BFBFBF"/>
              <w:left w:val="single" w:sz="17" w:space="0" w:color="BFBFBF"/>
              <w:bottom w:val="single" w:sz="17" w:space="0" w:color="BFBFBF"/>
              <w:right w:val="single" w:sz="17" w:space="0" w:color="BFBFBF"/>
            </w:tcBorders>
            <w:vAlign w:val="center"/>
          </w:tcPr>
          <w:p w14:paraId="6280B338" w14:textId="77777777" w:rsidR="00293091" w:rsidRPr="00757C93" w:rsidRDefault="000C6923">
            <w:pPr>
              <w:spacing w:line="259" w:lineRule="auto"/>
              <w:ind w:left="3" w:right="0" w:firstLine="0"/>
            </w:pPr>
            <w:r w:rsidRPr="00757C93">
              <w:t xml:space="preserve">Head </w:t>
            </w:r>
          </w:p>
        </w:tc>
        <w:tc>
          <w:tcPr>
            <w:tcW w:w="1695" w:type="dxa"/>
            <w:tcBorders>
              <w:top w:val="single" w:sz="17" w:space="0" w:color="BFBFBF"/>
              <w:left w:val="single" w:sz="17" w:space="0" w:color="BFBFBF"/>
              <w:bottom w:val="single" w:sz="17" w:space="0" w:color="BFBFBF"/>
              <w:right w:val="single" w:sz="17" w:space="0" w:color="BFBFBF"/>
            </w:tcBorders>
            <w:vAlign w:val="center"/>
          </w:tcPr>
          <w:p w14:paraId="7E684B06" w14:textId="77777777" w:rsidR="00293091" w:rsidRDefault="000C6923">
            <w:pPr>
              <w:spacing w:line="259" w:lineRule="auto"/>
              <w:ind w:left="4" w:right="0" w:firstLine="0"/>
            </w:pPr>
            <w:r w:rsidRPr="00757C93">
              <w:t>July 2024</w:t>
            </w:r>
            <w:r>
              <w:t xml:space="preserve"> </w:t>
            </w:r>
          </w:p>
        </w:tc>
      </w:tr>
      <w:tr w:rsidR="00293091" w14:paraId="73CE8341" w14:textId="77777777">
        <w:trPr>
          <w:trHeight w:val="1321"/>
        </w:trPr>
        <w:tc>
          <w:tcPr>
            <w:tcW w:w="3776" w:type="dxa"/>
            <w:tcBorders>
              <w:top w:val="single" w:sz="17" w:space="0" w:color="BFBFBF"/>
              <w:left w:val="single" w:sz="17" w:space="0" w:color="BFBFBF"/>
              <w:bottom w:val="single" w:sz="17" w:space="0" w:color="BFBFBF"/>
              <w:right w:val="single" w:sz="17" w:space="0" w:color="BFBFBF"/>
            </w:tcBorders>
          </w:tcPr>
          <w:p w14:paraId="334BD540" w14:textId="77777777" w:rsidR="00293091" w:rsidRPr="007D634E" w:rsidRDefault="000C6923">
            <w:pPr>
              <w:spacing w:line="259" w:lineRule="auto"/>
              <w:ind w:left="0" w:right="0" w:firstLine="0"/>
            </w:pPr>
            <w:r w:rsidRPr="007D634E">
              <w:t xml:space="preserve">Parking </w:t>
            </w:r>
          </w:p>
        </w:tc>
        <w:tc>
          <w:tcPr>
            <w:tcW w:w="3221" w:type="dxa"/>
            <w:tcBorders>
              <w:top w:val="single" w:sz="17" w:space="0" w:color="BFBFBF"/>
              <w:left w:val="single" w:sz="17" w:space="0" w:color="BFBFBF"/>
              <w:bottom w:val="single" w:sz="17" w:space="0" w:color="BFBFBF"/>
              <w:right w:val="single" w:sz="17" w:space="0" w:color="BFBFBF"/>
            </w:tcBorders>
            <w:vAlign w:val="center"/>
          </w:tcPr>
          <w:p w14:paraId="7F40BD55" w14:textId="77777777" w:rsidR="00293091" w:rsidRPr="007D634E" w:rsidRDefault="000C6923">
            <w:pPr>
              <w:spacing w:after="101" w:line="259" w:lineRule="auto"/>
              <w:ind w:left="4" w:right="0" w:firstLine="0"/>
            </w:pPr>
            <w:r w:rsidRPr="007D634E">
              <w:t xml:space="preserve">Staff car park at side of school </w:t>
            </w:r>
          </w:p>
          <w:p w14:paraId="71AC68DA" w14:textId="77777777" w:rsidR="00293091" w:rsidRPr="007D634E" w:rsidRDefault="000C6923">
            <w:pPr>
              <w:spacing w:line="259" w:lineRule="auto"/>
              <w:ind w:left="4" w:right="0" w:firstLine="0"/>
            </w:pPr>
            <w:r w:rsidRPr="007D634E">
              <w:t xml:space="preserve">No parent parking at the front of school </w:t>
            </w:r>
          </w:p>
        </w:tc>
        <w:tc>
          <w:tcPr>
            <w:tcW w:w="5474" w:type="dxa"/>
            <w:tcBorders>
              <w:top w:val="single" w:sz="17" w:space="0" w:color="BFBFBF"/>
              <w:left w:val="single" w:sz="17" w:space="0" w:color="BFBFBF"/>
              <w:bottom w:val="single" w:sz="17" w:space="0" w:color="BFBFBF"/>
              <w:right w:val="single" w:sz="17" w:space="0" w:color="BFBFBF"/>
            </w:tcBorders>
          </w:tcPr>
          <w:p w14:paraId="7E3F6083" w14:textId="77777777" w:rsidR="00293091" w:rsidRPr="007D634E" w:rsidRDefault="000C6923">
            <w:pPr>
              <w:spacing w:line="259" w:lineRule="auto"/>
              <w:ind w:left="4" w:right="0" w:firstLine="0"/>
            </w:pPr>
            <w:r w:rsidRPr="007D634E">
              <w:t xml:space="preserve">Disabled space being put in staff car park in case of future staff need </w:t>
            </w:r>
          </w:p>
        </w:tc>
        <w:tc>
          <w:tcPr>
            <w:tcW w:w="1700" w:type="dxa"/>
            <w:tcBorders>
              <w:top w:val="single" w:sz="17" w:space="0" w:color="BFBFBF"/>
              <w:left w:val="single" w:sz="17" w:space="0" w:color="BFBFBF"/>
              <w:bottom w:val="single" w:sz="17" w:space="0" w:color="BFBFBF"/>
              <w:right w:val="single" w:sz="17" w:space="0" w:color="BFBFBF"/>
            </w:tcBorders>
          </w:tcPr>
          <w:p w14:paraId="60668264" w14:textId="77777777" w:rsidR="00293091" w:rsidRPr="007D634E" w:rsidRDefault="000C6923">
            <w:pPr>
              <w:spacing w:line="259" w:lineRule="auto"/>
              <w:ind w:left="3" w:right="0" w:firstLine="0"/>
            </w:pPr>
            <w:r w:rsidRPr="007D634E">
              <w:t xml:space="preserve">Site Manager </w:t>
            </w:r>
          </w:p>
        </w:tc>
        <w:tc>
          <w:tcPr>
            <w:tcW w:w="1695" w:type="dxa"/>
            <w:tcBorders>
              <w:top w:val="single" w:sz="17" w:space="0" w:color="BFBFBF"/>
              <w:left w:val="single" w:sz="17" w:space="0" w:color="BFBFBF"/>
              <w:bottom w:val="single" w:sz="17" w:space="0" w:color="BFBFBF"/>
              <w:right w:val="single" w:sz="17" w:space="0" w:color="BFBFBF"/>
            </w:tcBorders>
          </w:tcPr>
          <w:p w14:paraId="57A51975" w14:textId="77777777" w:rsidR="00293091" w:rsidRPr="007D634E" w:rsidRDefault="000C6923">
            <w:pPr>
              <w:spacing w:line="259" w:lineRule="auto"/>
              <w:ind w:left="4" w:right="0" w:firstLine="0"/>
            </w:pPr>
            <w:r w:rsidRPr="007D634E">
              <w:t xml:space="preserve">July 2024 </w:t>
            </w:r>
          </w:p>
        </w:tc>
      </w:tr>
      <w:tr w:rsidR="00293091" w14:paraId="2A1D3332" w14:textId="77777777">
        <w:trPr>
          <w:trHeight w:val="2014"/>
        </w:trPr>
        <w:tc>
          <w:tcPr>
            <w:tcW w:w="3776" w:type="dxa"/>
            <w:tcBorders>
              <w:top w:val="single" w:sz="17" w:space="0" w:color="BFBFBF"/>
              <w:left w:val="single" w:sz="17" w:space="0" w:color="BFBFBF"/>
              <w:bottom w:val="single" w:sz="17" w:space="0" w:color="BFBFBF"/>
              <w:right w:val="single" w:sz="17" w:space="0" w:color="BFBFBF"/>
            </w:tcBorders>
          </w:tcPr>
          <w:p w14:paraId="548E4814" w14:textId="77777777" w:rsidR="00293091" w:rsidRDefault="000C6923">
            <w:pPr>
              <w:spacing w:line="259" w:lineRule="auto"/>
              <w:ind w:left="0" w:right="0" w:firstLine="0"/>
            </w:pPr>
            <w:r>
              <w:t xml:space="preserve">Entrances </w:t>
            </w:r>
          </w:p>
        </w:tc>
        <w:tc>
          <w:tcPr>
            <w:tcW w:w="3221" w:type="dxa"/>
            <w:tcBorders>
              <w:top w:val="single" w:sz="17" w:space="0" w:color="BFBFBF"/>
              <w:left w:val="single" w:sz="17" w:space="0" w:color="BFBFBF"/>
              <w:bottom w:val="single" w:sz="17" w:space="0" w:color="BFBFBF"/>
              <w:right w:val="single" w:sz="17" w:space="0" w:color="BFBFBF"/>
            </w:tcBorders>
            <w:vAlign w:val="center"/>
          </w:tcPr>
          <w:p w14:paraId="716FFDA8" w14:textId="77777777" w:rsidR="00293091" w:rsidRDefault="000C6923">
            <w:pPr>
              <w:spacing w:after="118" w:line="241" w:lineRule="auto"/>
              <w:ind w:left="4" w:right="0" w:firstLine="0"/>
            </w:pPr>
            <w:r>
              <w:t xml:space="preserve">Main entrance is on the ground floor.  </w:t>
            </w:r>
          </w:p>
          <w:p w14:paraId="7063006D" w14:textId="77777777" w:rsidR="00293091" w:rsidRDefault="000C6923">
            <w:pPr>
              <w:spacing w:line="259" w:lineRule="auto"/>
              <w:ind w:left="4" w:right="0" w:firstLine="0"/>
            </w:pPr>
            <w:r>
              <w:t xml:space="preserve">For parents who have difficulties with stairs and are attending meetings, the main hall entrance should be used </w:t>
            </w:r>
          </w:p>
        </w:tc>
        <w:tc>
          <w:tcPr>
            <w:tcW w:w="5474" w:type="dxa"/>
            <w:tcBorders>
              <w:top w:val="single" w:sz="17" w:space="0" w:color="BFBFBF"/>
              <w:left w:val="single" w:sz="17" w:space="0" w:color="BFBFBF"/>
              <w:bottom w:val="single" w:sz="17" w:space="0" w:color="BFBFBF"/>
              <w:right w:val="single" w:sz="17" w:space="0" w:color="BFBFBF"/>
            </w:tcBorders>
          </w:tcPr>
          <w:p w14:paraId="2114531B" w14:textId="77777777" w:rsidR="00293091" w:rsidRDefault="000C6923">
            <w:pPr>
              <w:spacing w:line="259" w:lineRule="auto"/>
              <w:ind w:left="4" w:right="0" w:firstLine="0"/>
            </w:pPr>
            <w:r>
              <w:t xml:space="preserve">No actions to be taken </w:t>
            </w:r>
          </w:p>
        </w:tc>
        <w:tc>
          <w:tcPr>
            <w:tcW w:w="1700" w:type="dxa"/>
            <w:tcBorders>
              <w:top w:val="single" w:sz="17" w:space="0" w:color="BFBFBF"/>
              <w:left w:val="single" w:sz="17" w:space="0" w:color="BFBFBF"/>
              <w:bottom w:val="single" w:sz="17" w:space="0" w:color="BFBFBF"/>
              <w:right w:val="single" w:sz="17" w:space="0" w:color="BFBFBF"/>
            </w:tcBorders>
          </w:tcPr>
          <w:p w14:paraId="23C4EFE1" w14:textId="77777777" w:rsidR="00293091" w:rsidRDefault="000C6923">
            <w:pPr>
              <w:spacing w:line="259" w:lineRule="auto"/>
              <w:ind w:left="3" w:right="0" w:firstLine="0"/>
            </w:pPr>
            <w:r>
              <w:t xml:space="preserve">N/A </w:t>
            </w:r>
          </w:p>
        </w:tc>
        <w:tc>
          <w:tcPr>
            <w:tcW w:w="1695" w:type="dxa"/>
            <w:tcBorders>
              <w:top w:val="single" w:sz="17" w:space="0" w:color="BFBFBF"/>
              <w:left w:val="single" w:sz="17" w:space="0" w:color="BFBFBF"/>
              <w:bottom w:val="single" w:sz="17" w:space="0" w:color="BFBFBF"/>
              <w:right w:val="single" w:sz="17" w:space="0" w:color="BFBFBF"/>
            </w:tcBorders>
          </w:tcPr>
          <w:p w14:paraId="55333FA3" w14:textId="77777777" w:rsidR="00293091" w:rsidRDefault="000C6923">
            <w:pPr>
              <w:spacing w:line="259" w:lineRule="auto"/>
              <w:ind w:left="4" w:right="0" w:firstLine="0"/>
            </w:pPr>
            <w:r>
              <w:t xml:space="preserve">N/A </w:t>
            </w:r>
          </w:p>
        </w:tc>
      </w:tr>
      <w:tr w:rsidR="00293091" w14:paraId="24011675" w14:textId="77777777">
        <w:trPr>
          <w:trHeight w:val="970"/>
        </w:trPr>
        <w:tc>
          <w:tcPr>
            <w:tcW w:w="3776" w:type="dxa"/>
            <w:tcBorders>
              <w:top w:val="single" w:sz="17" w:space="0" w:color="BFBFBF"/>
              <w:left w:val="single" w:sz="17" w:space="0" w:color="BFBFBF"/>
              <w:bottom w:val="single" w:sz="17" w:space="0" w:color="BFBFBF"/>
              <w:right w:val="single" w:sz="17" w:space="0" w:color="BFBFBF"/>
            </w:tcBorders>
          </w:tcPr>
          <w:p w14:paraId="3D41DCFB" w14:textId="77777777" w:rsidR="00293091" w:rsidRDefault="000C6923">
            <w:pPr>
              <w:spacing w:line="259" w:lineRule="auto"/>
              <w:ind w:left="2" w:right="0" w:firstLine="0"/>
            </w:pPr>
            <w:r>
              <w:t xml:space="preserve">Toilets </w:t>
            </w:r>
          </w:p>
        </w:tc>
        <w:tc>
          <w:tcPr>
            <w:tcW w:w="3221" w:type="dxa"/>
            <w:tcBorders>
              <w:top w:val="single" w:sz="17" w:space="0" w:color="BFBFBF"/>
              <w:left w:val="single" w:sz="17" w:space="0" w:color="BFBFBF"/>
              <w:bottom w:val="single" w:sz="17" w:space="0" w:color="BFBFBF"/>
              <w:right w:val="single" w:sz="17" w:space="0" w:color="BFBFBF"/>
            </w:tcBorders>
          </w:tcPr>
          <w:p w14:paraId="22C75E87" w14:textId="77777777" w:rsidR="00293091" w:rsidRDefault="000C6923">
            <w:pPr>
              <w:spacing w:line="259" w:lineRule="auto"/>
              <w:ind w:left="0" w:right="0" w:firstLine="0"/>
            </w:pPr>
            <w:r>
              <w:t xml:space="preserve">Toilets on all levels </w:t>
            </w:r>
          </w:p>
        </w:tc>
        <w:tc>
          <w:tcPr>
            <w:tcW w:w="5474" w:type="dxa"/>
            <w:tcBorders>
              <w:top w:val="single" w:sz="17" w:space="0" w:color="BFBFBF"/>
              <w:left w:val="single" w:sz="17" w:space="0" w:color="BFBFBF"/>
              <w:bottom w:val="single" w:sz="17" w:space="0" w:color="BFBFBF"/>
              <w:right w:val="single" w:sz="17" w:space="0" w:color="BFBFBF"/>
            </w:tcBorders>
          </w:tcPr>
          <w:p w14:paraId="5582369C" w14:textId="77777777" w:rsidR="00293091" w:rsidRDefault="000C6923">
            <w:pPr>
              <w:spacing w:line="259" w:lineRule="auto"/>
              <w:ind w:left="2" w:right="0" w:firstLine="0"/>
            </w:pPr>
            <w:r>
              <w:t xml:space="preserve">Refurbish toilets over the next 5 years </w:t>
            </w:r>
          </w:p>
        </w:tc>
        <w:tc>
          <w:tcPr>
            <w:tcW w:w="1700" w:type="dxa"/>
            <w:tcBorders>
              <w:top w:val="single" w:sz="17" w:space="0" w:color="BFBFBF"/>
              <w:left w:val="single" w:sz="17" w:space="0" w:color="BFBFBF"/>
              <w:bottom w:val="single" w:sz="17" w:space="0" w:color="BFBFBF"/>
              <w:right w:val="single" w:sz="17" w:space="0" w:color="BFBFBF"/>
            </w:tcBorders>
            <w:vAlign w:val="center"/>
          </w:tcPr>
          <w:p w14:paraId="7F75E924" w14:textId="77777777" w:rsidR="00293091" w:rsidRDefault="000C6923">
            <w:pPr>
              <w:spacing w:line="259" w:lineRule="auto"/>
              <w:ind w:left="0" w:right="0" w:firstLine="0"/>
            </w:pPr>
            <w:r>
              <w:t xml:space="preserve">Head, Central office </w:t>
            </w:r>
          </w:p>
        </w:tc>
        <w:tc>
          <w:tcPr>
            <w:tcW w:w="1695" w:type="dxa"/>
            <w:tcBorders>
              <w:top w:val="single" w:sz="17" w:space="0" w:color="BFBFBF"/>
              <w:left w:val="single" w:sz="17" w:space="0" w:color="BFBFBF"/>
              <w:bottom w:val="single" w:sz="17" w:space="0" w:color="BFBFBF"/>
              <w:right w:val="single" w:sz="17" w:space="0" w:color="BFBFBF"/>
            </w:tcBorders>
          </w:tcPr>
          <w:p w14:paraId="697E0E8D" w14:textId="77777777" w:rsidR="00293091" w:rsidRDefault="000C6923">
            <w:pPr>
              <w:spacing w:line="259" w:lineRule="auto"/>
              <w:ind w:left="0" w:right="0" w:firstLine="0"/>
            </w:pPr>
            <w:r>
              <w:t xml:space="preserve">On going </w:t>
            </w:r>
          </w:p>
        </w:tc>
      </w:tr>
      <w:tr w:rsidR="00293091" w14:paraId="0E59802E" w14:textId="77777777">
        <w:trPr>
          <w:trHeight w:val="1202"/>
        </w:trPr>
        <w:tc>
          <w:tcPr>
            <w:tcW w:w="3776" w:type="dxa"/>
            <w:tcBorders>
              <w:top w:val="single" w:sz="17" w:space="0" w:color="BFBFBF"/>
              <w:left w:val="single" w:sz="17" w:space="0" w:color="BFBFBF"/>
              <w:bottom w:val="single" w:sz="17" w:space="0" w:color="BFBFBF"/>
              <w:right w:val="single" w:sz="17" w:space="0" w:color="BFBFBF"/>
            </w:tcBorders>
          </w:tcPr>
          <w:p w14:paraId="58C75B2C" w14:textId="77777777" w:rsidR="00293091" w:rsidRDefault="000C6923">
            <w:pPr>
              <w:spacing w:line="259" w:lineRule="auto"/>
              <w:ind w:left="2" w:right="0" w:firstLine="0"/>
            </w:pPr>
            <w:r>
              <w:lastRenderedPageBreak/>
              <w:t xml:space="preserve">Internal signage </w:t>
            </w:r>
          </w:p>
        </w:tc>
        <w:tc>
          <w:tcPr>
            <w:tcW w:w="3221" w:type="dxa"/>
            <w:tcBorders>
              <w:top w:val="single" w:sz="17" w:space="0" w:color="BFBFBF"/>
              <w:left w:val="single" w:sz="17" w:space="0" w:color="BFBFBF"/>
              <w:bottom w:val="single" w:sz="17" w:space="0" w:color="BFBFBF"/>
              <w:right w:val="single" w:sz="17" w:space="0" w:color="BFBFBF"/>
            </w:tcBorders>
            <w:vAlign w:val="center"/>
          </w:tcPr>
          <w:p w14:paraId="73018A90" w14:textId="77777777" w:rsidR="00293091" w:rsidRDefault="000C6923">
            <w:pPr>
              <w:spacing w:line="259" w:lineRule="auto"/>
              <w:ind w:left="0" w:right="0" w:firstLine="0"/>
            </w:pPr>
            <w:r>
              <w:t xml:space="preserve">All internal signage is up and </w:t>
            </w:r>
          </w:p>
          <w:p w14:paraId="1D2D9F84" w14:textId="77777777" w:rsidR="00293091" w:rsidRDefault="000C6923">
            <w:pPr>
              <w:spacing w:line="259" w:lineRule="auto"/>
              <w:ind w:left="0" w:right="0" w:firstLine="0"/>
            </w:pPr>
            <w:r>
              <w:t xml:space="preserve">regularly checked by site </w:t>
            </w:r>
          </w:p>
          <w:p w14:paraId="7A4D3F53" w14:textId="77777777" w:rsidR="00293091" w:rsidRDefault="000C6923">
            <w:pPr>
              <w:spacing w:line="259" w:lineRule="auto"/>
              <w:ind w:left="0" w:right="0" w:firstLine="0"/>
            </w:pPr>
            <w:r>
              <w:t xml:space="preserve">manager </w:t>
            </w:r>
          </w:p>
        </w:tc>
        <w:tc>
          <w:tcPr>
            <w:tcW w:w="5474" w:type="dxa"/>
            <w:tcBorders>
              <w:top w:val="single" w:sz="17" w:space="0" w:color="BFBFBF"/>
              <w:left w:val="single" w:sz="17" w:space="0" w:color="BFBFBF"/>
              <w:bottom w:val="single" w:sz="17" w:space="0" w:color="BFBFBF"/>
              <w:right w:val="single" w:sz="17" w:space="0" w:color="BFBFBF"/>
            </w:tcBorders>
          </w:tcPr>
          <w:p w14:paraId="00835216" w14:textId="77777777" w:rsidR="00293091" w:rsidRDefault="000C6923">
            <w:pPr>
              <w:spacing w:line="259" w:lineRule="auto"/>
              <w:ind w:left="2" w:right="0" w:firstLine="0"/>
            </w:pPr>
            <w:r>
              <w:t xml:space="preserve">Continue with regular checks </w:t>
            </w:r>
          </w:p>
        </w:tc>
        <w:tc>
          <w:tcPr>
            <w:tcW w:w="1700" w:type="dxa"/>
            <w:tcBorders>
              <w:top w:val="single" w:sz="17" w:space="0" w:color="BFBFBF"/>
              <w:left w:val="single" w:sz="17" w:space="0" w:color="BFBFBF"/>
              <w:bottom w:val="single" w:sz="17" w:space="0" w:color="BFBFBF"/>
              <w:right w:val="single" w:sz="17" w:space="0" w:color="BFBFBF"/>
            </w:tcBorders>
          </w:tcPr>
          <w:p w14:paraId="48F0BE14" w14:textId="77777777" w:rsidR="00293091" w:rsidRDefault="000C6923">
            <w:pPr>
              <w:spacing w:line="259" w:lineRule="auto"/>
              <w:ind w:left="0" w:right="0" w:firstLine="0"/>
            </w:pPr>
            <w:r>
              <w:t xml:space="preserve">Site Manager </w:t>
            </w:r>
          </w:p>
        </w:tc>
        <w:tc>
          <w:tcPr>
            <w:tcW w:w="1695" w:type="dxa"/>
            <w:tcBorders>
              <w:top w:val="single" w:sz="17" w:space="0" w:color="BFBFBF"/>
              <w:left w:val="single" w:sz="17" w:space="0" w:color="BFBFBF"/>
              <w:bottom w:val="single" w:sz="17" w:space="0" w:color="BFBFBF"/>
              <w:right w:val="single" w:sz="17" w:space="0" w:color="BFBFBF"/>
            </w:tcBorders>
          </w:tcPr>
          <w:p w14:paraId="56B8E5EC" w14:textId="77777777" w:rsidR="00293091" w:rsidRDefault="000C6923">
            <w:pPr>
              <w:spacing w:line="259" w:lineRule="auto"/>
              <w:ind w:left="0" w:right="0" w:firstLine="0"/>
            </w:pPr>
            <w:r>
              <w:t xml:space="preserve">On going </w:t>
            </w:r>
          </w:p>
        </w:tc>
      </w:tr>
      <w:tr w:rsidR="00293091" w14:paraId="226D1F42" w14:textId="77777777">
        <w:trPr>
          <w:trHeight w:val="1323"/>
        </w:trPr>
        <w:tc>
          <w:tcPr>
            <w:tcW w:w="3776" w:type="dxa"/>
            <w:tcBorders>
              <w:top w:val="single" w:sz="17" w:space="0" w:color="BFBFBF"/>
              <w:left w:val="single" w:sz="17" w:space="0" w:color="BFBFBF"/>
              <w:bottom w:val="single" w:sz="17" w:space="0" w:color="BFBFBF"/>
              <w:right w:val="single" w:sz="17" w:space="0" w:color="BFBFBF"/>
            </w:tcBorders>
          </w:tcPr>
          <w:p w14:paraId="1A971857" w14:textId="77777777" w:rsidR="00293091" w:rsidRDefault="000C6923">
            <w:pPr>
              <w:spacing w:line="259" w:lineRule="auto"/>
              <w:ind w:left="2" w:right="0" w:firstLine="0"/>
            </w:pPr>
            <w:r>
              <w:t xml:space="preserve">Emergency escape routes </w:t>
            </w:r>
          </w:p>
        </w:tc>
        <w:tc>
          <w:tcPr>
            <w:tcW w:w="3221" w:type="dxa"/>
            <w:tcBorders>
              <w:top w:val="single" w:sz="17" w:space="0" w:color="BFBFBF"/>
              <w:left w:val="single" w:sz="17" w:space="0" w:color="BFBFBF"/>
              <w:bottom w:val="single" w:sz="17" w:space="0" w:color="BFBFBF"/>
              <w:right w:val="single" w:sz="17" w:space="0" w:color="BFBFBF"/>
            </w:tcBorders>
            <w:vAlign w:val="center"/>
          </w:tcPr>
          <w:p w14:paraId="318D7ADA" w14:textId="77777777" w:rsidR="00293091" w:rsidRDefault="000C6923">
            <w:pPr>
              <w:spacing w:line="259" w:lineRule="auto"/>
              <w:ind w:left="0" w:right="145" w:firstLine="0"/>
              <w:jc w:val="both"/>
            </w:pPr>
            <w:r>
              <w:t xml:space="preserve">All identified as suitable in recent fire inspection.  Termly drills occur </w:t>
            </w:r>
          </w:p>
        </w:tc>
        <w:tc>
          <w:tcPr>
            <w:tcW w:w="5474" w:type="dxa"/>
            <w:tcBorders>
              <w:top w:val="single" w:sz="17" w:space="0" w:color="BFBFBF"/>
              <w:left w:val="single" w:sz="17" w:space="0" w:color="BFBFBF"/>
              <w:bottom w:val="single" w:sz="17" w:space="0" w:color="BFBFBF"/>
              <w:right w:val="single" w:sz="17" w:space="0" w:color="BFBFBF"/>
            </w:tcBorders>
          </w:tcPr>
          <w:p w14:paraId="1BAECE58" w14:textId="77777777" w:rsidR="00293091" w:rsidRDefault="000C6923">
            <w:pPr>
              <w:spacing w:line="259" w:lineRule="auto"/>
              <w:ind w:left="2" w:right="0" w:firstLine="0"/>
            </w:pPr>
            <w:r>
              <w:t xml:space="preserve">Make any changes as recommended in fire survey </w:t>
            </w:r>
          </w:p>
        </w:tc>
        <w:tc>
          <w:tcPr>
            <w:tcW w:w="1700" w:type="dxa"/>
            <w:tcBorders>
              <w:top w:val="single" w:sz="17" w:space="0" w:color="BFBFBF"/>
              <w:left w:val="single" w:sz="17" w:space="0" w:color="BFBFBF"/>
              <w:bottom w:val="single" w:sz="17" w:space="0" w:color="BFBFBF"/>
              <w:right w:val="single" w:sz="17" w:space="0" w:color="BFBFBF"/>
            </w:tcBorders>
          </w:tcPr>
          <w:p w14:paraId="1C2ED4F2" w14:textId="77777777" w:rsidR="00293091" w:rsidRDefault="000C6923">
            <w:pPr>
              <w:spacing w:line="259" w:lineRule="auto"/>
              <w:ind w:left="0" w:right="0" w:firstLine="0"/>
            </w:pPr>
            <w:r>
              <w:t xml:space="preserve">Head and site manager </w:t>
            </w:r>
          </w:p>
        </w:tc>
        <w:tc>
          <w:tcPr>
            <w:tcW w:w="1695" w:type="dxa"/>
            <w:tcBorders>
              <w:top w:val="single" w:sz="17" w:space="0" w:color="BFBFBF"/>
              <w:left w:val="single" w:sz="17" w:space="0" w:color="BFBFBF"/>
              <w:bottom w:val="single" w:sz="17" w:space="0" w:color="BFBFBF"/>
              <w:right w:val="single" w:sz="17" w:space="0" w:color="BFBFBF"/>
            </w:tcBorders>
          </w:tcPr>
          <w:p w14:paraId="4BAC0C9F" w14:textId="77777777" w:rsidR="00293091" w:rsidRDefault="000C6923">
            <w:pPr>
              <w:spacing w:line="259" w:lineRule="auto"/>
              <w:ind w:left="0" w:right="0" w:firstLine="0"/>
            </w:pPr>
            <w:r>
              <w:t xml:space="preserve">Following advice </w:t>
            </w:r>
          </w:p>
        </w:tc>
      </w:tr>
    </w:tbl>
    <w:p w14:paraId="4F54E53E" w14:textId="77777777" w:rsidR="00293091" w:rsidRDefault="000C6923">
      <w:pPr>
        <w:spacing w:line="259" w:lineRule="auto"/>
        <w:ind w:left="0" w:right="0" w:firstLine="0"/>
        <w:jc w:val="both"/>
      </w:pPr>
      <w:r>
        <w:t xml:space="preserve"> </w:t>
      </w:r>
    </w:p>
    <w:sectPr w:rsidR="00293091">
      <w:footerReference w:type="even" r:id="rId13"/>
      <w:footerReference w:type="default" r:id="rId14"/>
      <w:footerReference w:type="first" r:id="rId15"/>
      <w:pgSz w:w="16841" w:h="11899" w:orient="landscape"/>
      <w:pgMar w:top="583" w:right="1083" w:bottom="758" w:left="1133"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BE1FDC" w14:textId="77777777" w:rsidR="00451F75" w:rsidRDefault="00451F75">
      <w:pPr>
        <w:spacing w:line="240" w:lineRule="auto"/>
      </w:pPr>
      <w:r>
        <w:separator/>
      </w:r>
    </w:p>
  </w:endnote>
  <w:endnote w:type="continuationSeparator" w:id="0">
    <w:p w14:paraId="31F3260D" w14:textId="77777777" w:rsidR="00451F75" w:rsidRDefault="00451F7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0ECA98" w14:textId="77777777" w:rsidR="00293091" w:rsidRDefault="000C6923">
    <w:pPr>
      <w:spacing w:line="259" w:lineRule="auto"/>
      <w:ind w:left="0" w:right="-233" w:firstLine="0"/>
      <w:jc w:val="right"/>
    </w:pPr>
    <w:r>
      <w:fldChar w:fldCharType="begin"/>
    </w:r>
    <w:r>
      <w:instrText xml:space="preserve"> PAGE   \* MERGEFORMAT </w:instrText>
    </w:r>
    <w:r>
      <w:fldChar w:fldCharType="separate"/>
    </w:r>
    <w:r>
      <w:t>2</w:t>
    </w:r>
    <w:r>
      <w:fldChar w:fldCharType="end"/>
    </w:r>
    <w:r>
      <w:t xml:space="preserve"> </w:t>
    </w:r>
  </w:p>
  <w:p w14:paraId="437EEB02" w14:textId="77777777" w:rsidR="00293091" w:rsidRDefault="000C6923">
    <w:pPr>
      <w:spacing w:line="259" w:lineRule="auto"/>
      <w:ind w:left="0" w:right="0" w:firstLine="0"/>
    </w:pP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B63FBF" w14:textId="77777777" w:rsidR="00293091" w:rsidRDefault="000C6923">
    <w:pPr>
      <w:spacing w:line="259" w:lineRule="auto"/>
      <w:ind w:left="0" w:right="-233" w:firstLine="0"/>
      <w:jc w:val="right"/>
    </w:pPr>
    <w:r>
      <w:fldChar w:fldCharType="begin"/>
    </w:r>
    <w:r>
      <w:instrText xml:space="preserve"> PAGE   \* MERGEFORMAT </w:instrText>
    </w:r>
    <w:r>
      <w:fldChar w:fldCharType="separate"/>
    </w:r>
    <w:r>
      <w:t>2</w:t>
    </w:r>
    <w:r>
      <w:fldChar w:fldCharType="end"/>
    </w:r>
    <w:r>
      <w:t xml:space="preserve"> </w:t>
    </w:r>
  </w:p>
  <w:p w14:paraId="78B871CD" w14:textId="77777777" w:rsidR="00293091" w:rsidRDefault="000C6923">
    <w:pPr>
      <w:spacing w:line="259" w:lineRule="auto"/>
      <w:ind w:left="0" w:right="0" w:firstLine="0"/>
    </w:pP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28E913" w14:textId="77777777" w:rsidR="00293091" w:rsidRDefault="00293091">
    <w:pPr>
      <w:spacing w:after="160" w:line="259" w:lineRule="auto"/>
      <w:ind w:left="0" w:right="0" w:firstLine="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DA1753" w14:textId="77777777" w:rsidR="00451F75" w:rsidRDefault="00451F75">
      <w:pPr>
        <w:spacing w:line="240" w:lineRule="auto"/>
      </w:pPr>
      <w:r>
        <w:separator/>
      </w:r>
    </w:p>
  </w:footnote>
  <w:footnote w:type="continuationSeparator" w:id="0">
    <w:p w14:paraId="38B2EF0D" w14:textId="77777777" w:rsidR="00451F75" w:rsidRDefault="00451F75">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B32B7F"/>
    <w:multiLevelType w:val="hybridMultilevel"/>
    <w:tmpl w:val="A676AEAE"/>
    <w:lvl w:ilvl="0" w:tplc="F7286EAC">
      <w:start w:val="1"/>
      <w:numFmt w:val="bullet"/>
      <w:lvlText w:val="●"/>
      <w:lvlJc w:val="left"/>
      <w:pPr>
        <w:ind w:left="821"/>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3E4A2956">
      <w:start w:val="1"/>
      <w:numFmt w:val="bullet"/>
      <w:lvlText w:val="o"/>
      <w:lvlJc w:val="left"/>
      <w:pPr>
        <w:ind w:left="154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137E3EFE">
      <w:start w:val="1"/>
      <w:numFmt w:val="bullet"/>
      <w:lvlText w:val="▪"/>
      <w:lvlJc w:val="left"/>
      <w:pPr>
        <w:ind w:left="226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24B0BDCC">
      <w:start w:val="1"/>
      <w:numFmt w:val="bullet"/>
      <w:lvlText w:val="•"/>
      <w:lvlJc w:val="left"/>
      <w:pPr>
        <w:ind w:left="298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E59AF40C">
      <w:start w:val="1"/>
      <w:numFmt w:val="bullet"/>
      <w:lvlText w:val="o"/>
      <w:lvlJc w:val="left"/>
      <w:pPr>
        <w:ind w:left="370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2DAEDA5A">
      <w:start w:val="1"/>
      <w:numFmt w:val="bullet"/>
      <w:lvlText w:val="▪"/>
      <w:lvlJc w:val="left"/>
      <w:pPr>
        <w:ind w:left="442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4A7CE784">
      <w:start w:val="1"/>
      <w:numFmt w:val="bullet"/>
      <w:lvlText w:val="•"/>
      <w:lvlJc w:val="left"/>
      <w:pPr>
        <w:ind w:left="514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522E2506">
      <w:start w:val="1"/>
      <w:numFmt w:val="bullet"/>
      <w:lvlText w:val="o"/>
      <w:lvlJc w:val="left"/>
      <w:pPr>
        <w:ind w:left="586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A45E378C">
      <w:start w:val="1"/>
      <w:numFmt w:val="bullet"/>
      <w:lvlText w:val="▪"/>
      <w:lvlJc w:val="left"/>
      <w:pPr>
        <w:ind w:left="658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198B2287"/>
    <w:multiLevelType w:val="hybridMultilevel"/>
    <w:tmpl w:val="86782B76"/>
    <w:lvl w:ilvl="0" w:tplc="A3242EEE">
      <w:start w:val="1"/>
      <w:numFmt w:val="bullet"/>
      <w:lvlText w:val="●"/>
      <w:lvlJc w:val="left"/>
      <w:pPr>
        <w:ind w:left="76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B78C270A">
      <w:start w:val="1"/>
      <w:numFmt w:val="bullet"/>
      <w:lvlText w:val="o"/>
      <w:lvlJc w:val="left"/>
      <w:pPr>
        <w:ind w:left="15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3294D616">
      <w:start w:val="1"/>
      <w:numFmt w:val="bullet"/>
      <w:lvlText w:val="▪"/>
      <w:lvlJc w:val="left"/>
      <w:pPr>
        <w:ind w:left="22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C8B25C">
      <w:start w:val="1"/>
      <w:numFmt w:val="bullet"/>
      <w:lvlText w:val="•"/>
      <w:lvlJc w:val="left"/>
      <w:pPr>
        <w:ind w:left="29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58A820C">
      <w:start w:val="1"/>
      <w:numFmt w:val="bullet"/>
      <w:lvlText w:val="o"/>
      <w:lvlJc w:val="left"/>
      <w:pPr>
        <w:ind w:left="36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784EB4B4">
      <w:start w:val="1"/>
      <w:numFmt w:val="bullet"/>
      <w:lvlText w:val="▪"/>
      <w:lvlJc w:val="left"/>
      <w:pPr>
        <w:ind w:left="43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1188EBF0">
      <w:start w:val="1"/>
      <w:numFmt w:val="bullet"/>
      <w:lvlText w:val="•"/>
      <w:lvlJc w:val="left"/>
      <w:pPr>
        <w:ind w:left="51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54286B8">
      <w:start w:val="1"/>
      <w:numFmt w:val="bullet"/>
      <w:lvlText w:val="o"/>
      <w:lvlJc w:val="left"/>
      <w:pPr>
        <w:ind w:left="58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A476B850">
      <w:start w:val="1"/>
      <w:numFmt w:val="bullet"/>
      <w:lvlText w:val="▪"/>
      <w:lvlJc w:val="left"/>
      <w:pPr>
        <w:ind w:left="65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23257372"/>
    <w:multiLevelType w:val="hybridMultilevel"/>
    <w:tmpl w:val="E03E4DDA"/>
    <w:lvl w:ilvl="0" w:tplc="78C6A3AE">
      <w:start w:val="1"/>
      <w:numFmt w:val="decimal"/>
      <w:lvlText w:val="%1."/>
      <w:lvlJc w:val="left"/>
      <w:pPr>
        <w:ind w:left="528" w:hanging="360"/>
      </w:pPr>
      <w:rPr>
        <w:rFonts w:hint="default"/>
      </w:rPr>
    </w:lvl>
    <w:lvl w:ilvl="1" w:tplc="08090019" w:tentative="1">
      <w:start w:val="1"/>
      <w:numFmt w:val="lowerLetter"/>
      <w:lvlText w:val="%2."/>
      <w:lvlJc w:val="left"/>
      <w:pPr>
        <w:ind w:left="1248" w:hanging="360"/>
      </w:pPr>
    </w:lvl>
    <w:lvl w:ilvl="2" w:tplc="0809001B" w:tentative="1">
      <w:start w:val="1"/>
      <w:numFmt w:val="lowerRoman"/>
      <w:lvlText w:val="%3."/>
      <w:lvlJc w:val="right"/>
      <w:pPr>
        <w:ind w:left="1968" w:hanging="180"/>
      </w:pPr>
    </w:lvl>
    <w:lvl w:ilvl="3" w:tplc="0809000F" w:tentative="1">
      <w:start w:val="1"/>
      <w:numFmt w:val="decimal"/>
      <w:lvlText w:val="%4."/>
      <w:lvlJc w:val="left"/>
      <w:pPr>
        <w:ind w:left="2688" w:hanging="360"/>
      </w:pPr>
    </w:lvl>
    <w:lvl w:ilvl="4" w:tplc="08090019" w:tentative="1">
      <w:start w:val="1"/>
      <w:numFmt w:val="lowerLetter"/>
      <w:lvlText w:val="%5."/>
      <w:lvlJc w:val="left"/>
      <w:pPr>
        <w:ind w:left="3408" w:hanging="360"/>
      </w:pPr>
    </w:lvl>
    <w:lvl w:ilvl="5" w:tplc="0809001B" w:tentative="1">
      <w:start w:val="1"/>
      <w:numFmt w:val="lowerRoman"/>
      <w:lvlText w:val="%6."/>
      <w:lvlJc w:val="right"/>
      <w:pPr>
        <w:ind w:left="4128" w:hanging="180"/>
      </w:pPr>
    </w:lvl>
    <w:lvl w:ilvl="6" w:tplc="0809000F" w:tentative="1">
      <w:start w:val="1"/>
      <w:numFmt w:val="decimal"/>
      <w:lvlText w:val="%7."/>
      <w:lvlJc w:val="left"/>
      <w:pPr>
        <w:ind w:left="4848" w:hanging="360"/>
      </w:pPr>
    </w:lvl>
    <w:lvl w:ilvl="7" w:tplc="08090019" w:tentative="1">
      <w:start w:val="1"/>
      <w:numFmt w:val="lowerLetter"/>
      <w:lvlText w:val="%8."/>
      <w:lvlJc w:val="left"/>
      <w:pPr>
        <w:ind w:left="5568" w:hanging="360"/>
      </w:pPr>
    </w:lvl>
    <w:lvl w:ilvl="8" w:tplc="0809001B" w:tentative="1">
      <w:start w:val="1"/>
      <w:numFmt w:val="lowerRoman"/>
      <w:lvlText w:val="%9."/>
      <w:lvlJc w:val="right"/>
      <w:pPr>
        <w:ind w:left="6288" w:hanging="180"/>
      </w:pPr>
    </w:lvl>
  </w:abstractNum>
  <w:abstractNum w:abstractNumId="3" w15:restartNumberingAfterBreak="0">
    <w:nsid w:val="45BD15FD"/>
    <w:multiLevelType w:val="hybridMultilevel"/>
    <w:tmpl w:val="9FCCC646"/>
    <w:lvl w:ilvl="0" w:tplc="78C6A3AE">
      <w:start w:val="1"/>
      <w:numFmt w:val="decimal"/>
      <w:lvlText w:val="%1."/>
      <w:lvlJc w:val="left"/>
      <w:pPr>
        <w:ind w:left="528"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FCD2C44"/>
    <w:multiLevelType w:val="hybridMultilevel"/>
    <w:tmpl w:val="BA7CAFF0"/>
    <w:lvl w:ilvl="0" w:tplc="40CC5C90">
      <w:start w:val="4"/>
      <w:numFmt w:val="decimal"/>
      <w:pStyle w:val="Heading1"/>
      <w:lvlText w:val="%1."/>
      <w:lvlJc w:val="left"/>
      <w:pPr>
        <w:ind w:left="0"/>
      </w:pPr>
      <w:rPr>
        <w:rFonts w:ascii="Arial" w:eastAsia="Arial" w:hAnsi="Arial" w:cs="Arial"/>
        <w:b/>
        <w:bCs/>
        <w:i w:val="0"/>
        <w:strike w:val="0"/>
        <w:dstrike w:val="0"/>
        <w:color w:val="000000"/>
        <w:sz w:val="28"/>
        <w:szCs w:val="28"/>
        <w:u w:val="none" w:color="000000"/>
        <w:bdr w:val="none" w:sz="0" w:space="0" w:color="auto"/>
        <w:shd w:val="clear" w:color="auto" w:fill="auto"/>
        <w:vertAlign w:val="baseline"/>
      </w:rPr>
    </w:lvl>
    <w:lvl w:ilvl="1" w:tplc="91F4E570">
      <w:start w:val="1"/>
      <w:numFmt w:val="lowerLetter"/>
      <w:lvlText w:val="%2"/>
      <w:lvlJc w:val="left"/>
      <w:pPr>
        <w:ind w:left="1080"/>
      </w:pPr>
      <w:rPr>
        <w:rFonts w:ascii="Arial" w:eastAsia="Arial" w:hAnsi="Arial" w:cs="Arial"/>
        <w:b/>
        <w:bCs/>
        <w:i w:val="0"/>
        <w:strike w:val="0"/>
        <w:dstrike w:val="0"/>
        <w:color w:val="000000"/>
        <w:sz w:val="28"/>
        <w:szCs w:val="28"/>
        <w:u w:val="none" w:color="000000"/>
        <w:bdr w:val="none" w:sz="0" w:space="0" w:color="auto"/>
        <w:shd w:val="clear" w:color="auto" w:fill="auto"/>
        <w:vertAlign w:val="baseline"/>
      </w:rPr>
    </w:lvl>
    <w:lvl w:ilvl="2" w:tplc="B1AA7256">
      <w:start w:val="1"/>
      <w:numFmt w:val="lowerRoman"/>
      <w:lvlText w:val="%3"/>
      <w:lvlJc w:val="left"/>
      <w:pPr>
        <w:ind w:left="1800"/>
      </w:pPr>
      <w:rPr>
        <w:rFonts w:ascii="Arial" w:eastAsia="Arial" w:hAnsi="Arial" w:cs="Arial"/>
        <w:b/>
        <w:bCs/>
        <w:i w:val="0"/>
        <w:strike w:val="0"/>
        <w:dstrike w:val="0"/>
        <w:color w:val="000000"/>
        <w:sz w:val="28"/>
        <w:szCs w:val="28"/>
        <w:u w:val="none" w:color="000000"/>
        <w:bdr w:val="none" w:sz="0" w:space="0" w:color="auto"/>
        <w:shd w:val="clear" w:color="auto" w:fill="auto"/>
        <w:vertAlign w:val="baseline"/>
      </w:rPr>
    </w:lvl>
    <w:lvl w:ilvl="3" w:tplc="C84EEFDA">
      <w:start w:val="1"/>
      <w:numFmt w:val="decimal"/>
      <w:lvlText w:val="%4"/>
      <w:lvlJc w:val="left"/>
      <w:pPr>
        <w:ind w:left="2520"/>
      </w:pPr>
      <w:rPr>
        <w:rFonts w:ascii="Arial" w:eastAsia="Arial" w:hAnsi="Arial" w:cs="Arial"/>
        <w:b/>
        <w:bCs/>
        <w:i w:val="0"/>
        <w:strike w:val="0"/>
        <w:dstrike w:val="0"/>
        <w:color w:val="000000"/>
        <w:sz w:val="28"/>
        <w:szCs w:val="28"/>
        <w:u w:val="none" w:color="000000"/>
        <w:bdr w:val="none" w:sz="0" w:space="0" w:color="auto"/>
        <w:shd w:val="clear" w:color="auto" w:fill="auto"/>
        <w:vertAlign w:val="baseline"/>
      </w:rPr>
    </w:lvl>
    <w:lvl w:ilvl="4" w:tplc="359E729A">
      <w:start w:val="1"/>
      <w:numFmt w:val="lowerLetter"/>
      <w:lvlText w:val="%5"/>
      <w:lvlJc w:val="left"/>
      <w:pPr>
        <w:ind w:left="3240"/>
      </w:pPr>
      <w:rPr>
        <w:rFonts w:ascii="Arial" w:eastAsia="Arial" w:hAnsi="Arial" w:cs="Arial"/>
        <w:b/>
        <w:bCs/>
        <w:i w:val="0"/>
        <w:strike w:val="0"/>
        <w:dstrike w:val="0"/>
        <w:color w:val="000000"/>
        <w:sz w:val="28"/>
        <w:szCs w:val="28"/>
        <w:u w:val="none" w:color="000000"/>
        <w:bdr w:val="none" w:sz="0" w:space="0" w:color="auto"/>
        <w:shd w:val="clear" w:color="auto" w:fill="auto"/>
        <w:vertAlign w:val="baseline"/>
      </w:rPr>
    </w:lvl>
    <w:lvl w:ilvl="5" w:tplc="F3BE883E">
      <w:start w:val="1"/>
      <w:numFmt w:val="lowerRoman"/>
      <w:lvlText w:val="%6"/>
      <w:lvlJc w:val="left"/>
      <w:pPr>
        <w:ind w:left="3960"/>
      </w:pPr>
      <w:rPr>
        <w:rFonts w:ascii="Arial" w:eastAsia="Arial" w:hAnsi="Arial" w:cs="Arial"/>
        <w:b/>
        <w:bCs/>
        <w:i w:val="0"/>
        <w:strike w:val="0"/>
        <w:dstrike w:val="0"/>
        <w:color w:val="000000"/>
        <w:sz w:val="28"/>
        <w:szCs w:val="28"/>
        <w:u w:val="none" w:color="000000"/>
        <w:bdr w:val="none" w:sz="0" w:space="0" w:color="auto"/>
        <w:shd w:val="clear" w:color="auto" w:fill="auto"/>
        <w:vertAlign w:val="baseline"/>
      </w:rPr>
    </w:lvl>
    <w:lvl w:ilvl="6" w:tplc="54DE5608">
      <w:start w:val="1"/>
      <w:numFmt w:val="decimal"/>
      <w:lvlText w:val="%7"/>
      <w:lvlJc w:val="left"/>
      <w:pPr>
        <w:ind w:left="4680"/>
      </w:pPr>
      <w:rPr>
        <w:rFonts w:ascii="Arial" w:eastAsia="Arial" w:hAnsi="Arial" w:cs="Arial"/>
        <w:b/>
        <w:bCs/>
        <w:i w:val="0"/>
        <w:strike w:val="0"/>
        <w:dstrike w:val="0"/>
        <w:color w:val="000000"/>
        <w:sz w:val="28"/>
        <w:szCs w:val="28"/>
        <w:u w:val="none" w:color="000000"/>
        <w:bdr w:val="none" w:sz="0" w:space="0" w:color="auto"/>
        <w:shd w:val="clear" w:color="auto" w:fill="auto"/>
        <w:vertAlign w:val="baseline"/>
      </w:rPr>
    </w:lvl>
    <w:lvl w:ilvl="7" w:tplc="DF566176">
      <w:start w:val="1"/>
      <w:numFmt w:val="lowerLetter"/>
      <w:lvlText w:val="%8"/>
      <w:lvlJc w:val="left"/>
      <w:pPr>
        <w:ind w:left="5400"/>
      </w:pPr>
      <w:rPr>
        <w:rFonts w:ascii="Arial" w:eastAsia="Arial" w:hAnsi="Arial" w:cs="Arial"/>
        <w:b/>
        <w:bCs/>
        <w:i w:val="0"/>
        <w:strike w:val="0"/>
        <w:dstrike w:val="0"/>
        <w:color w:val="000000"/>
        <w:sz w:val="28"/>
        <w:szCs w:val="28"/>
        <w:u w:val="none" w:color="000000"/>
        <w:bdr w:val="none" w:sz="0" w:space="0" w:color="auto"/>
        <w:shd w:val="clear" w:color="auto" w:fill="auto"/>
        <w:vertAlign w:val="baseline"/>
      </w:rPr>
    </w:lvl>
    <w:lvl w:ilvl="8" w:tplc="78CA58E4">
      <w:start w:val="1"/>
      <w:numFmt w:val="lowerRoman"/>
      <w:lvlText w:val="%9"/>
      <w:lvlJc w:val="left"/>
      <w:pPr>
        <w:ind w:left="6120"/>
      </w:pPr>
      <w:rPr>
        <w:rFonts w:ascii="Arial" w:eastAsia="Arial" w:hAnsi="Arial" w:cs="Arial"/>
        <w:b/>
        <w:bCs/>
        <w:i w:val="0"/>
        <w:strike w:val="0"/>
        <w:dstrike w:val="0"/>
        <w:color w:val="000000"/>
        <w:sz w:val="28"/>
        <w:szCs w:val="28"/>
        <w:u w:val="none" w:color="000000"/>
        <w:bdr w:val="none" w:sz="0" w:space="0" w:color="auto"/>
        <w:shd w:val="clear" w:color="auto" w:fill="auto"/>
        <w:vertAlign w:val="baseline"/>
      </w:rPr>
    </w:lvl>
  </w:abstractNum>
  <w:abstractNum w:abstractNumId="5" w15:restartNumberingAfterBreak="0">
    <w:nsid w:val="66871A91"/>
    <w:multiLevelType w:val="hybridMultilevel"/>
    <w:tmpl w:val="A6488F0C"/>
    <w:lvl w:ilvl="0" w:tplc="4F606B82">
      <w:start w:val="1"/>
      <w:numFmt w:val="bullet"/>
      <w:lvlText w:val="●"/>
      <w:lvlJc w:val="left"/>
      <w:pPr>
        <w:ind w:left="46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BA664E7A">
      <w:start w:val="1"/>
      <w:numFmt w:val="bullet"/>
      <w:lvlText w:val="o"/>
      <w:lvlJc w:val="left"/>
      <w:pPr>
        <w:ind w:left="118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0444EA16">
      <w:start w:val="1"/>
      <w:numFmt w:val="bullet"/>
      <w:lvlText w:val="▪"/>
      <w:lvlJc w:val="left"/>
      <w:pPr>
        <w:ind w:left="190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15C0EC94">
      <w:start w:val="1"/>
      <w:numFmt w:val="bullet"/>
      <w:lvlText w:val="•"/>
      <w:lvlJc w:val="left"/>
      <w:pPr>
        <w:ind w:left="262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AC1631FA">
      <w:start w:val="1"/>
      <w:numFmt w:val="bullet"/>
      <w:lvlText w:val="o"/>
      <w:lvlJc w:val="left"/>
      <w:pPr>
        <w:ind w:left="334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BF860AC6">
      <w:start w:val="1"/>
      <w:numFmt w:val="bullet"/>
      <w:lvlText w:val="▪"/>
      <w:lvlJc w:val="left"/>
      <w:pPr>
        <w:ind w:left="406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BDD88D5A">
      <w:start w:val="1"/>
      <w:numFmt w:val="bullet"/>
      <w:lvlText w:val="•"/>
      <w:lvlJc w:val="left"/>
      <w:pPr>
        <w:ind w:left="478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51A8F334">
      <w:start w:val="1"/>
      <w:numFmt w:val="bullet"/>
      <w:lvlText w:val="o"/>
      <w:lvlJc w:val="left"/>
      <w:pPr>
        <w:ind w:left="550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DB6E91DA">
      <w:start w:val="1"/>
      <w:numFmt w:val="bullet"/>
      <w:lvlText w:val="▪"/>
      <w:lvlJc w:val="left"/>
      <w:pPr>
        <w:ind w:left="622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6" w15:restartNumberingAfterBreak="0">
    <w:nsid w:val="66BA2EE8"/>
    <w:multiLevelType w:val="hybridMultilevel"/>
    <w:tmpl w:val="D01A0A00"/>
    <w:lvl w:ilvl="0" w:tplc="0809000F">
      <w:start w:val="1"/>
      <w:numFmt w:val="decimal"/>
      <w:lvlText w:val="%1."/>
      <w:lvlJc w:val="left"/>
      <w:pPr>
        <w:ind w:left="827" w:hanging="360"/>
      </w:pPr>
      <w:rPr>
        <w:b w:val="0"/>
        <w:i w:val="0"/>
        <w:strike w:val="0"/>
        <w:dstrike w:val="0"/>
        <w:color w:val="000000"/>
        <w:sz w:val="20"/>
        <w:szCs w:val="20"/>
        <w:u w:val="none" w:color="000000"/>
        <w:bdr w:val="none" w:sz="0" w:space="0" w:color="auto"/>
        <w:shd w:val="clear" w:color="auto" w:fill="auto"/>
        <w:vertAlign w:val="baseline"/>
      </w:rPr>
    </w:lvl>
    <w:lvl w:ilvl="1" w:tplc="FFFFFFFF">
      <w:start w:val="1"/>
      <w:numFmt w:val="bullet"/>
      <w:lvlText w:val="o"/>
      <w:lvlJc w:val="left"/>
      <w:pPr>
        <w:ind w:left="118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FFFFFFFF">
      <w:start w:val="1"/>
      <w:numFmt w:val="bullet"/>
      <w:lvlText w:val="▪"/>
      <w:lvlJc w:val="left"/>
      <w:pPr>
        <w:ind w:left="190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FFFFFFFF">
      <w:start w:val="1"/>
      <w:numFmt w:val="bullet"/>
      <w:lvlText w:val="•"/>
      <w:lvlJc w:val="left"/>
      <w:pPr>
        <w:ind w:left="262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FFFFFFFF">
      <w:start w:val="1"/>
      <w:numFmt w:val="bullet"/>
      <w:lvlText w:val="o"/>
      <w:lvlJc w:val="left"/>
      <w:pPr>
        <w:ind w:left="334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FFFFFFFF">
      <w:start w:val="1"/>
      <w:numFmt w:val="bullet"/>
      <w:lvlText w:val="▪"/>
      <w:lvlJc w:val="left"/>
      <w:pPr>
        <w:ind w:left="406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FFFFFFFF">
      <w:start w:val="1"/>
      <w:numFmt w:val="bullet"/>
      <w:lvlText w:val="•"/>
      <w:lvlJc w:val="left"/>
      <w:pPr>
        <w:ind w:left="478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FFFFFFFF">
      <w:start w:val="1"/>
      <w:numFmt w:val="bullet"/>
      <w:lvlText w:val="o"/>
      <w:lvlJc w:val="left"/>
      <w:pPr>
        <w:ind w:left="550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FFFFFFFF">
      <w:start w:val="1"/>
      <w:numFmt w:val="bullet"/>
      <w:lvlText w:val="▪"/>
      <w:lvlJc w:val="left"/>
      <w:pPr>
        <w:ind w:left="622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7" w15:restartNumberingAfterBreak="0">
    <w:nsid w:val="6E0806C2"/>
    <w:multiLevelType w:val="hybridMultilevel"/>
    <w:tmpl w:val="EFE8473A"/>
    <w:lvl w:ilvl="0" w:tplc="EFD8C5C8">
      <w:start w:val="1"/>
      <w:numFmt w:val="bullet"/>
      <w:lvlText w:val="●"/>
      <w:lvlJc w:val="left"/>
      <w:pPr>
        <w:ind w:left="46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0B70119E">
      <w:start w:val="1"/>
      <w:numFmt w:val="bullet"/>
      <w:lvlText w:val="o"/>
      <w:lvlJc w:val="left"/>
      <w:pPr>
        <w:ind w:left="118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330833E4">
      <w:start w:val="1"/>
      <w:numFmt w:val="bullet"/>
      <w:lvlText w:val="▪"/>
      <w:lvlJc w:val="left"/>
      <w:pPr>
        <w:ind w:left="190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2FC60440">
      <w:start w:val="1"/>
      <w:numFmt w:val="bullet"/>
      <w:lvlText w:val="•"/>
      <w:lvlJc w:val="left"/>
      <w:pPr>
        <w:ind w:left="262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690EA2A8">
      <w:start w:val="1"/>
      <w:numFmt w:val="bullet"/>
      <w:lvlText w:val="o"/>
      <w:lvlJc w:val="left"/>
      <w:pPr>
        <w:ind w:left="334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A192E862">
      <w:start w:val="1"/>
      <w:numFmt w:val="bullet"/>
      <w:lvlText w:val="▪"/>
      <w:lvlJc w:val="left"/>
      <w:pPr>
        <w:ind w:left="406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7658A96C">
      <w:start w:val="1"/>
      <w:numFmt w:val="bullet"/>
      <w:lvlText w:val="•"/>
      <w:lvlJc w:val="left"/>
      <w:pPr>
        <w:ind w:left="478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3600EF3A">
      <w:start w:val="1"/>
      <w:numFmt w:val="bullet"/>
      <w:lvlText w:val="o"/>
      <w:lvlJc w:val="left"/>
      <w:pPr>
        <w:ind w:left="550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152C7B5C">
      <w:start w:val="1"/>
      <w:numFmt w:val="bullet"/>
      <w:lvlText w:val="▪"/>
      <w:lvlJc w:val="left"/>
      <w:pPr>
        <w:ind w:left="622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num w:numId="1" w16cid:durableId="656493636">
    <w:abstractNumId w:val="1"/>
  </w:num>
  <w:num w:numId="2" w16cid:durableId="264969157">
    <w:abstractNumId w:val="7"/>
  </w:num>
  <w:num w:numId="3" w16cid:durableId="1654095517">
    <w:abstractNumId w:val="5"/>
  </w:num>
  <w:num w:numId="4" w16cid:durableId="1500000139">
    <w:abstractNumId w:val="0"/>
  </w:num>
  <w:num w:numId="5" w16cid:durableId="1495802681">
    <w:abstractNumId w:val="4"/>
  </w:num>
  <w:num w:numId="6" w16cid:durableId="954404713">
    <w:abstractNumId w:val="6"/>
  </w:num>
  <w:num w:numId="7" w16cid:durableId="1326277563">
    <w:abstractNumId w:val="2"/>
  </w:num>
  <w:num w:numId="8" w16cid:durableId="8487619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3091"/>
    <w:rsid w:val="000C6923"/>
    <w:rsid w:val="00293091"/>
    <w:rsid w:val="003F2C06"/>
    <w:rsid w:val="00451F75"/>
    <w:rsid w:val="005A1D57"/>
    <w:rsid w:val="006203CB"/>
    <w:rsid w:val="00757C93"/>
    <w:rsid w:val="007D634E"/>
    <w:rsid w:val="008E2810"/>
    <w:rsid w:val="00A5636A"/>
    <w:rsid w:val="00B54988"/>
    <w:rsid w:val="00B769B8"/>
    <w:rsid w:val="00CA17E4"/>
    <w:rsid w:val="00DD417B"/>
    <w:rsid w:val="00DF7EF4"/>
    <w:rsid w:val="00E640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7F0521"/>
  <w15:docId w15:val="{E8F3278F-9AC6-483A-B902-8B8AA1EB06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line="265" w:lineRule="auto"/>
      <w:ind w:left="10" w:right="203" w:hanging="10"/>
    </w:pPr>
    <w:rPr>
      <w:rFonts w:ascii="Arial" w:eastAsia="Arial" w:hAnsi="Arial" w:cs="Arial"/>
      <w:color w:val="000000"/>
      <w:sz w:val="20"/>
    </w:rPr>
  </w:style>
  <w:style w:type="paragraph" w:styleId="Heading1">
    <w:name w:val="heading 1"/>
    <w:next w:val="Normal"/>
    <w:link w:val="Heading1Char"/>
    <w:uiPriority w:val="9"/>
    <w:qFormat/>
    <w:pPr>
      <w:keepNext/>
      <w:keepLines/>
      <w:numPr>
        <w:numId w:val="5"/>
      </w:numPr>
      <w:spacing w:after="19" w:line="259" w:lineRule="auto"/>
      <w:ind w:left="10" w:hanging="10"/>
      <w:outlineLvl w:val="0"/>
    </w:pPr>
    <w:rPr>
      <w:rFonts w:ascii="Arial" w:eastAsia="Arial" w:hAnsi="Arial" w:cs="Arial"/>
      <w:b/>
      <w:color w:val="000000"/>
      <w:sz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757C93"/>
    <w:pPr>
      <w:ind w:left="720"/>
      <w:contextualSpacing/>
    </w:pPr>
  </w:style>
  <w:style w:type="paragraph" w:styleId="Header">
    <w:name w:val="header"/>
    <w:basedOn w:val="Normal"/>
    <w:link w:val="HeaderChar"/>
    <w:uiPriority w:val="99"/>
    <w:unhideWhenUsed/>
    <w:rsid w:val="006203CB"/>
    <w:pPr>
      <w:tabs>
        <w:tab w:val="center" w:pos="4513"/>
        <w:tab w:val="right" w:pos="9026"/>
      </w:tabs>
      <w:spacing w:line="240" w:lineRule="auto"/>
    </w:pPr>
  </w:style>
  <w:style w:type="character" w:customStyle="1" w:styleId="HeaderChar">
    <w:name w:val="Header Char"/>
    <w:basedOn w:val="DefaultParagraphFont"/>
    <w:link w:val="Header"/>
    <w:uiPriority w:val="99"/>
    <w:rsid w:val="006203CB"/>
    <w:rPr>
      <w:rFonts w:ascii="Arial" w:eastAsia="Arial" w:hAnsi="Arial" w:cs="Arial"/>
      <w:color w:val="000000"/>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jp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ed10b75d-9012-4574-a45b-15c659762678">
      <Terms xmlns="http://schemas.microsoft.com/office/infopath/2007/PartnerControls"/>
    </lcf76f155ced4ddcb4097134ff3c332f>
    <TaxCatchAll xmlns="a6ef2bb4-1de6-4d04-83a9-de9344d8c5c2" xsi:nil="true"/>
    <Person xmlns="ed10b75d-9012-4574-a45b-15c659762678">
      <UserInfo>
        <DisplayName/>
        <AccountId xsi:nil="true"/>
        <AccountType/>
      </UserInfo>
    </Person>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4FD019325356943B14EDE24514514F8" ma:contentTypeVersion="15" ma:contentTypeDescription="Create a new document." ma:contentTypeScope="" ma:versionID="3f59b1255eed536aad7c11cbe1038d55">
  <xsd:schema xmlns:xsd="http://www.w3.org/2001/XMLSchema" xmlns:xs="http://www.w3.org/2001/XMLSchema" xmlns:p="http://schemas.microsoft.com/office/2006/metadata/properties" xmlns:ns2="ed10b75d-9012-4574-a45b-15c659762678" xmlns:ns3="a6ef2bb4-1de6-4d04-83a9-de9344d8c5c2" targetNamespace="http://schemas.microsoft.com/office/2006/metadata/properties" ma:root="true" ma:fieldsID="6f01c04570c12a99200c0816d3fa347f" ns2:_="" ns3:_="">
    <xsd:import namespace="ed10b75d-9012-4574-a45b-15c659762678"/>
    <xsd:import namespace="a6ef2bb4-1de6-4d04-83a9-de9344d8c5c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2:MediaServiceBillingMetadata" minOccurs="0"/>
                <xsd:element ref="ns2:Pers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10b75d-9012-4574-a45b-15c65976267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4e4bd1f4-dbb3-4b03-86a4-745cd3902983"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element name="MediaServiceBillingMetadata" ma:index="21" nillable="true" ma:displayName="MediaServiceBillingMetadata" ma:hidden="true" ma:internalName="MediaServiceBillingMetadata" ma:readOnly="true">
      <xsd:simpleType>
        <xsd:restriction base="dms:Note"/>
      </xsd:simpleType>
    </xsd:element>
    <xsd:element name="Person" ma:index="22" nillable="true" ma:displayName="Person" ma:format="Dropdown" ma:list="UserInfo" ma:SharePointGroup="0" ma:internalName="Person">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6ef2bb4-1de6-4d04-83a9-de9344d8c5c2"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e3957d58-6eb0-4776-b6ac-23f74ae7965c}" ma:internalName="TaxCatchAll" ma:showField="CatchAllData" ma:web="a6ef2bb4-1de6-4d04-83a9-de9344d8c5c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40E768F-B1CF-49EA-819A-9C687C00AE6A}">
  <ds:schemaRefs>
    <ds:schemaRef ds:uri="http://schemas.microsoft.com/office/2006/metadata/properties"/>
    <ds:schemaRef ds:uri="http://schemas.microsoft.com/office/infopath/2007/PartnerControls"/>
    <ds:schemaRef ds:uri="ed10b75d-9012-4574-a45b-15c659762678"/>
    <ds:schemaRef ds:uri="a6ef2bb4-1de6-4d04-83a9-de9344d8c5c2"/>
  </ds:schemaRefs>
</ds:datastoreItem>
</file>

<file path=customXml/itemProps2.xml><?xml version="1.0" encoding="utf-8"?>
<ds:datastoreItem xmlns:ds="http://schemas.openxmlformats.org/officeDocument/2006/customXml" ds:itemID="{D6B28D52-BE80-4B80-8ED4-F66C27EF3D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10b75d-9012-4574-a45b-15c659762678"/>
    <ds:schemaRef ds:uri="a6ef2bb4-1de6-4d04-83a9-de9344d8c5c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BE77469-F76F-4E0A-9ED1-E6D10181F90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1240</Words>
  <Characters>6637</Characters>
  <Application>Microsoft Office Word</Application>
  <DocSecurity>0</DocSecurity>
  <Lines>141</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Yuill</dc:creator>
  <cp:keywords/>
  <cp:lastModifiedBy>Louisa Robinson</cp:lastModifiedBy>
  <cp:revision>2</cp:revision>
  <dcterms:created xsi:type="dcterms:W3CDTF">2025-11-03T11:18:00Z</dcterms:created>
  <dcterms:modified xsi:type="dcterms:W3CDTF">2025-11-03T11:18:00Z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dc9667c-530e-49f7-ae71-bc1f5bf687b0_Enabled">
    <vt:lpwstr>true</vt:lpwstr>
  </property>
  <property fmtid="{D5CDD505-2E9C-101B-9397-08002B2CF9AE}" pid="3" name="MSIP_Label_edc9667c-530e-49f7-ae71-bc1f5bf687b0_SetDate">
    <vt:lpwstr>2024-09-10T16:37:43Z</vt:lpwstr>
  </property>
  <property fmtid="{D5CDD505-2E9C-101B-9397-08002B2CF9AE}" pid="4" name="MSIP_Label_edc9667c-530e-49f7-ae71-bc1f5bf687b0_Method">
    <vt:lpwstr>Standard</vt:lpwstr>
  </property>
  <property fmtid="{D5CDD505-2E9C-101B-9397-08002B2CF9AE}" pid="5" name="MSIP_Label_edc9667c-530e-49f7-ae71-bc1f5bf687b0_Name">
    <vt:lpwstr>defa4170-0d19-0005-0004-bc88714345d2</vt:lpwstr>
  </property>
  <property fmtid="{D5CDD505-2E9C-101B-9397-08002B2CF9AE}" pid="6" name="MSIP_Label_edc9667c-530e-49f7-ae71-bc1f5bf687b0_SiteId">
    <vt:lpwstr>efd2b652-cf7c-4651-90bf-6e93da426a51</vt:lpwstr>
  </property>
  <property fmtid="{D5CDD505-2E9C-101B-9397-08002B2CF9AE}" pid="7" name="MSIP_Label_edc9667c-530e-49f7-ae71-bc1f5bf687b0_ActionId">
    <vt:lpwstr>944e2856-b602-4df7-8b76-86dc36bf46a2</vt:lpwstr>
  </property>
  <property fmtid="{D5CDD505-2E9C-101B-9397-08002B2CF9AE}" pid="8" name="MSIP_Label_edc9667c-530e-49f7-ae71-bc1f5bf687b0_ContentBits">
    <vt:lpwstr>0</vt:lpwstr>
  </property>
  <property fmtid="{D5CDD505-2E9C-101B-9397-08002B2CF9AE}" pid="9" name="ContentTypeId">
    <vt:lpwstr>0x01010004FD019325356943B14EDE24514514F8</vt:lpwstr>
  </property>
</Properties>
</file>